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F365F" w14:textId="77777777" w:rsidR="00085E76" w:rsidRPr="00085E76" w:rsidRDefault="00085E76" w:rsidP="00085E76">
      <w:pPr>
        <w:pStyle w:val="a7"/>
        <w:rPr>
          <w:rFonts w:ascii="Times New Roman" w:hAnsi="Times New Roman" w:cs="Times New Roman"/>
          <w:b/>
          <w:bCs/>
          <w:sz w:val="20"/>
          <w:szCs w:val="20"/>
          <w:lang w:val="kk-KZ"/>
        </w:rPr>
      </w:pPr>
      <w:r w:rsidRPr="00085E76">
        <w:rPr>
          <w:rFonts w:ascii="Times New Roman" w:hAnsi="Times New Roman" w:cs="Times New Roman"/>
          <w:b/>
          <w:bCs/>
          <w:sz w:val="20"/>
          <w:szCs w:val="20"/>
          <w:lang w:val="kk-KZ"/>
        </w:rPr>
        <w:t>030822601130</w:t>
      </w:r>
    </w:p>
    <w:p w14:paraId="3505BA7F" w14:textId="77777777" w:rsidR="00085E76" w:rsidRPr="00085E76" w:rsidRDefault="00085E76" w:rsidP="00085E76">
      <w:pPr>
        <w:pStyle w:val="a7"/>
        <w:rPr>
          <w:rFonts w:ascii="Times New Roman" w:hAnsi="Times New Roman" w:cs="Times New Roman"/>
          <w:b/>
          <w:bCs/>
          <w:sz w:val="20"/>
          <w:szCs w:val="20"/>
          <w:lang w:val="kk-KZ"/>
        </w:rPr>
      </w:pPr>
      <w:r w:rsidRPr="00085E76">
        <w:rPr>
          <w:rFonts w:ascii="Times New Roman" w:hAnsi="Times New Roman" w:cs="Times New Roman"/>
          <w:b/>
          <w:bCs/>
          <w:sz w:val="20"/>
          <w:szCs w:val="20"/>
          <w:lang w:val="kk-KZ"/>
        </w:rPr>
        <w:t>87776704426</w:t>
      </w:r>
    </w:p>
    <w:p w14:paraId="37D067C3" w14:textId="77777777" w:rsidR="00085E76" w:rsidRPr="00085E76" w:rsidRDefault="00085E76" w:rsidP="00085E76">
      <w:pPr>
        <w:pStyle w:val="a7"/>
        <w:rPr>
          <w:rFonts w:ascii="Times New Roman" w:hAnsi="Times New Roman" w:cs="Times New Roman"/>
          <w:b/>
          <w:bCs/>
          <w:sz w:val="20"/>
          <w:szCs w:val="20"/>
          <w:lang w:val="kk-KZ"/>
        </w:rPr>
      </w:pPr>
    </w:p>
    <w:p w14:paraId="51298492" w14:textId="77777777" w:rsidR="00085E76" w:rsidRPr="00085E76" w:rsidRDefault="00085E76" w:rsidP="00085E76">
      <w:pPr>
        <w:pStyle w:val="a7"/>
        <w:rPr>
          <w:rFonts w:ascii="Times New Roman" w:hAnsi="Times New Roman" w:cs="Times New Roman"/>
          <w:b/>
          <w:bCs/>
          <w:sz w:val="20"/>
          <w:szCs w:val="20"/>
          <w:lang w:val="kk-KZ"/>
        </w:rPr>
      </w:pPr>
      <w:r w:rsidRPr="00085E76">
        <w:rPr>
          <w:rFonts w:ascii="Times New Roman" w:hAnsi="Times New Roman" w:cs="Times New Roman"/>
          <w:b/>
          <w:bCs/>
          <w:sz w:val="20"/>
          <w:szCs w:val="20"/>
          <w:lang w:val="kk-KZ"/>
        </w:rPr>
        <w:t>ЕСЕНҚЫЗЫ Арайлым,</w:t>
      </w:r>
    </w:p>
    <w:p w14:paraId="40CFC1FC" w14:textId="77777777" w:rsidR="00085E76" w:rsidRPr="00085E76" w:rsidRDefault="00085E76" w:rsidP="00085E76">
      <w:pPr>
        <w:pStyle w:val="a7"/>
        <w:rPr>
          <w:rFonts w:ascii="Times New Roman" w:hAnsi="Times New Roman" w:cs="Times New Roman"/>
          <w:b/>
          <w:bCs/>
          <w:sz w:val="20"/>
          <w:szCs w:val="20"/>
          <w:lang w:val="kk-KZ"/>
        </w:rPr>
      </w:pPr>
      <w:r w:rsidRPr="00085E76">
        <w:rPr>
          <w:rFonts w:ascii="Times New Roman" w:hAnsi="Times New Roman" w:cs="Times New Roman"/>
          <w:b/>
          <w:bCs/>
          <w:sz w:val="20"/>
          <w:szCs w:val="20"/>
          <w:shd w:val="clear" w:color="auto" w:fill="FFFFFF"/>
          <w:lang w:val="kk-KZ"/>
        </w:rPr>
        <w:t>М.Х.</w:t>
      </w:r>
      <w:r w:rsidRPr="00085E76">
        <w:rPr>
          <w:rStyle w:val="a8"/>
          <w:rFonts w:ascii="Times New Roman" w:hAnsi="Times New Roman" w:cs="Times New Roman"/>
          <w:b/>
          <w:bCs/>
          <w:i w:val="0"/>
          <w:iCs w:val="0"/>
          <w:sz w:val="20"/>
          <w:szCs w:val="20"/>
          <w:shd w:val="clear" w:color="auto" w:fill="FFFFFF"/>
          <w:lang w:val="kk-KZ"/>
        </w:rPr>
        <w:t>Дулати атындағы</w:t>
      </w:r>
      <w:r w:rsidRPr="00085E76">
        <w:rPr>
          <w:rFonts w:ascii="Times New Roman" w:hAnsi="Times New Roman" w:cs="Times New Roman"/>
          <w:b/>
          <w:bCs/>
          <w:sz w:val="20"/>
          <w:szCs w:val="20"/>
          <w:shd w:val="clear" w:color="auto" w:fill="FFFFFF"/>
          <w:lang w:val="kk-KZ"/>
        </w:rPr>
        <w:t xml:space="preserve"> үш тілде оқытатын №8 мамандандырылған гимназиясының</w:t>
      </w:r>
      <w:r w:rsidRPr="00085E76">
        <w:rPr>
          <w:rFonts w:ascii="Times New Roman" w:hAnsi="Times New Roman" w:cs="Times New Roman"/>
          <w:b/>
          <w:bCs/>
          <w:sz w:val="20"/>
          <w:szCs w:val="20"/>
          <w:lang w:val="kk-KZ"/>
        </w:rPr>
        <w:t xml:space="preserve"> ағылшын тілі пәні мұғалімі.</w:t>
      </w:r>
    </w:p>
    <w:p w14:paraId="6E8007EE" w14:textId="40B7F034" w:rsidR="00085E76" w:rsidRPr="00085E76" w:rsidRDefault="00085E76" w:rsidP="00085E76">
      <w:pPr>
        <w:spacing w:after="0" w:line="240" w:lineRule="auto"/>
        <w:rPr>
          <w:rFonts w:ascii="Times New Roman" w:hAnsi="Times New Roman" w:cs="Times New Roman"/>
          <w:sz w:val="20"/>
          <w:szCs w:val="20"/>
          <w:lang w:val="kk-KZ"/>
        </w:rPr>
      </w:pPr>
      <w:r w:rsidRPr="00085E76">
        <w:rPr>
          <w:rFonts w:ascii="Times New Roman" w:hAnsi="Times New Roman" w:cs="Times New Roman"/>
          <w:b/>
          <w:bCs/>
          <w:sz w:val="20"/>
          <w:szCs w:val="20"/>
        </w:rPr>
        <w:t xml:space="preserve">Шымкент </w:t>
      </w:r>
      <w:r w:rsidRPr="00085E76">
        <w:rPr>
          <w:rFonts w:ascii="Times New Roman" w:hAnsi="Times New Roman" w:cs="Times New Roman"/>
          <w:b/>
          <w:bCs/>
          <w:sz w:val="20"/>
          <w:szCs w:val="20"/>
          <w:lang w:val="kk-KZ"/>
        </w:rPr>
        <w:t>қаласы</w:t>
      </w:r>
    </w:p>
    <w:p w14:paraId="4837FF42" w14:textId="77777777" w:rsidR="004A178B" w:rsidRPr="00085E76" w:rsidRDefault="004A178B" w:rsidP="00085E76">
      <w:pPr>
        <w:spacing w:after="0" w:line="240" w:lineRule="auto"/>
        <w:rPr>
          <w:rFonts w:ascii="Times New Roman" w:hAnsi="Times New Roman" w:cs="Times New Roman"/>
          <w:b/>
          <w:sz w:val="20"/>
          <w:szCs w:val="20"/>
          <w:lang w:val="kk-KZ"/>
        </w:rPr>
      </w:pPr>
    </w:p>
    <w:p w14:paraId="27485EB8" w14:textId="5908CE67" w:rsidR="00EF4480" w:rsidRPr="00085E76" w:rsidRDefault="00EF4480" w:rsidP="00085E76">
      <w:pPr>
        <w:spacing w:after="0" w:line="240" w:lineRule="auto"/>
        <w:jc w:val="center"/>
        <w:rPr>
          <w:rFonts w:ascii="Times New Roman" w:hAnsi="Times New Roman" w:cs="Times New Roman"/>
          <w:b/>
          <w:sz w:val="20"/>
          <w:szCs w:val="20"/>
          <w:lang w:val="en-US"/>
        </w:rPr>
      </w:pPr>
      <w:r w:rsidRPr="00085E76">
        <w:rPr>
          <w:rFonts w:ascii="Times New Roman" w:hAnsi="Times New Roman" w:cs="Times New Roman"/>
          <w:b/>
          <w:sz w:val="20"/>
          <w:szCs w:val="20"/>
          <w:lang w:val="en-US"/>
        </w:rPr>
        <w:t xml:space="preserve">PRACTICAL GUIDELINES ON THE </w:t>
      </w:r>
      <w:r w:rsidRPr="00085E76">
        <w:rPr>
          <w:rFonts w:ascii="Times New Roman" w:hAnsi="Times New Roman" w:cs="Times New Roman"/>
          <w:b/>
          <w:sz w:val="20"/>
          <w:szCs w:val="20"/>
          <w:lang w:val="kk-KZ"/>
        </w:rPr>
        <w:t>EFFECTS OF TECHNOLOGY-ENHANCED</w:t>
      </w:r>
      <w:r w:rsidRP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kk-KZ"/>
        </w:rPr>
        <w:t>GRAMMAR ACTIVITIES ON WRITING ACCURACY IN THE</w:t>
      </w:r>
      <w:r w:rsidR="00085E76" w:rsidRPr="00085E76">
        <w:rPr>
          <w:rFonts w:ascii="Times New Roman" w:hAnsi="Times New Roman" w:cs="Times New Roman"/>
          <w:b/>
          <w:sz w:val="20"/>
          <w:szCs w:val="20"/>
          <w:lang w:val="kk-KZ"/>
        </w:rPr>
        <w:t xml:space="preserve"> </w:t>
      </w:r>
      <w:r w:rsidRPr="00085E76">
        <w:rPr>
          <w:rFonts w:ascii="Times New Roman" w:hAnsi="Times New Roman" w:cs="Times New Roman"/>
          <w:b/>
          <w:sz w:val="20"/>
          <w:szCs w:val="20"/>
          <w:lang w:val="kk-KZ"/>
        </w:rPr>
        <w:t>EFL</w:t>
      </w:r>
      <w:r w:rsidR="00085E76" w:rsidRPr="00085E76">
        <w:rPr>
          <w:rFonts w:ascii="Times New Roman" w:hAnsi="Times New Roman" w:cs="Times New Roman"/>
          <w:b/>
          <w:sz w:val="20"/>
          <w:szCs w:val="20"/>
          <w:lang w:val="kk-KZ"/>
        </w:rPr>
        <w:t xml:space="preserve"> </w:t>
      </w:r>
      <w:r w:rsidRPr="00085E76">
        <w:rPr>
          <w:rFonts w:ascii="Times New Roman" w:hAnsi="Times New Roman" w:cs="Times New Roman"/>
          <w:b/>
          <w:sz w:val="20"/>
          <w:szCs w:val="20"/>
          <w:lang w:val="kk-KZ"/>
        </w:rPr>
        <w:t>CLASSROOM</w:t>
      </w:r>
    </w:p>
    <w:p w14:paraId="1E668739" w14:textId="77777777" w:rsidR="00EF4480" w:rsidRPr="00085E76" w:rsidRDefault="00EF4480" w:rsidP="00085E76">
      <w:pPr>
        <w:spacing w:after="0" w:line="240" w:lineRule="auto"/>
        <w:rPr>
          <w:rFonts w:ascii="Times New Roman" w:hAnsi="Times New Roman" w:cs="Times New Roman"/>
          <w:b/>
          <w:sz w:val="20"/>
          <w:szCs w:val="20"/>
          <w:lang w:val="kk-KZ"/>
        </w:rPr>
      </w:pPr>
    </w:p>
    <w:p w14:paraId="5E5E4908" w14:textId="56AA6B8C" w:rsidR="00204D7D" w:rsidRPr="00085E76" w:rsidRDefault="00EF4480" w:rsidP="00085E76">
      <w:pPr>
        <w:spacing w:after="0" w:line="240" w:lineRule="auto"/>
        <w:ind w:firstLine="708"/>
        <w:rPr>
          <w:rFonts w:ascii="Times New Roman" w:hAnsi="Times New Roman" w:cs="Times New Roman"/>
          <w:sz w:val="20"/>
          <w:szCs w:val="20"/>
          <w:lang w:val="en-US"/>
        </w:rPr>
      </w:pPr>
      <w:r w:rsidRPr="00085E76">
        <w:rPr>
          <w:rFonts w:ascii="Times New Roman" w:hAnsi="Times New Roman" w:cs="Times New Roman"/>
          <w:sz w:val="20"/>
          <w:szCs w:val="20"/>
          <w:lang w:val="en-US"/>
        </w:rPr>
        <w:t>In recent years, the integration of technology into language teaching, particularly grammar instruction, has gained significant attention. As English language learners strive to improve their proficiency and fluency, educators must identify innovative strategies to engage students and enhance their learning experiences.</w:t>
      </w:r>
    </w:p>
    <w:p w14:paraId="6224A201" w14:textId="77777777" w:rsidR="00EF4480" w:rsidRPr="00085E76" w:rsidRDefault="00EF4480" w:rsidP="00085E76">
      <w:pPr>
        <w:spacing w:after="0" w:line="240" w:lineRule="auto"/>
        <w:ind w:firstLine="708"/>
        <w:rPr>
          <w:rFonts w:ascii="Times New Roman" w:hAnsi="Times New Roman" w:cs="Times New Roman"/>
          <w:sz w:val="20"/>
          <w:szCs w:val="20"/>
          <w:lang w:val="en-US"/>
        </w:rPr>
      </w:pPr>
      <w:r w:rsidRPr="00085E76">
        <w:rPr>
          <w:rFonts w:ascii="Times New Roman" w:hAnsi="Times New Roman" w:cs="Times New Roman"/>
          <w:sz w:val="20"/>
          <w:szCs w:val="20"/>
          <w:lang w:val="en-US"/>
        </w:rPr>
        <w:t>Throughout my teaching practice, I implemen</w:t>
      </w:r>
      <w:r w:rsidR="00994180" w:rsidRPr="00085E76">
        <w:rPr>
          <w:rFonts w:ascii="Times New Roman" w:hAnsi="Times New Roman" w:cs="Times New Roman"/>
          <w:sz w:val="20"/>
          <w:szCs w:val="20"/>
          <w:lang w:val="en-US"/>
        </w:rPr>
        <w:t xml:space="preserve">ted various technology-enhanced </w:t>
      </w:r>
      <w:r w:rsidRPr="00085E76">
        <w:rPr>
          <w:rFonts w:ascii="Times New Roman" w:hAnsi="Times New Roman" w:cs="Times New Roman"/>
          <w:sz w:val="20"/>
          <w:szCs w:val="20"/>
          <w:lang w:val="en-US"/>
        </w:rPr>
        <w:t>grammar activities, such as interactive exercises, digital grammar games, grammar apps, multimedia le</w:t>
      </w:r>
      <w:r w:rsidR="008851E9" w:rsidRPr="00085E76">
        <w:rPr>
          <w:rFonts w:ascii="Times New Roman" w:hAnsi="Times New Roman" w:cs="Times New Roman"/>
          <w:sz w:val="20"/>
          <w:szCs w:val="20"/>
          <w:lang w:val="en-US"/>
        </w:rPr>
        <w:t xml:space="preserve">ssons, and collaborative tools. </w:t>
      </w:r>
      <w:r w:rsidRPr="00085E76">
        <w:rPr>
          <w:rFonts w:ascii="Times New Roman" w:hAnsi="Times New Roman" w:cs="Times New Roman"/>
          <w:sz w:val="20"/>
          <w:szCs w:val="20"/>
          <w:lang w:val="en-US"/>
        </w:rPr>
        <w:t>I observed notable improvements in students' understanding and application of grammar concepts, particularly in their writing accuracy.</w:t>
      </w:r>
    </w:p>
    <w:p w14:paraId="5655C11D" w14:textId="401F0510" w:rsidR="00994180" w:rsidRPr="00085E76" w:rsidRDefault="00EF4480" w:rsidP="00085E76">
      <w:pPr>
        <w:spacing w:after="0" w:line="240" w:lineRule="auto"/>
        <w:ind w:firstLine="708"/>
        <w:rPr>
          <w:rFonts w:ascii="Times New Roman" w:hAnsi="Times New Roman" w:cs="Times New Roman"/>
          <w:sz w:val="20"/>
          <w:szCs w:val="20"/>
          <w:lang w:val="kk-KZ"/>
        </w:rPr>
      </w:pPr>
      <w:r w:rsidRPr="00085E76">
        <w:rPr>
          <w:rFonts w:ascii="Times New Roman" w:hAnsi="Times New Roman" w:cs="Times New Roman"/>
          <w:sz w:val="20"/>
          <w:szCs w:val="20"/>
          <w:lang w:val="en-US"/>
        </w:rPr>
        <w:t>This practical guideline book aims to share my experiences and the methods I found effective in teaching grammar using technology-enhanced activities. The goal is to provide other educators with a roadmap for integrating technology into their grammar lessons to improve students' language learning outcomes.</w:t>
      </w:r>
    </w:p>
    <w:p w14:paraId="32DE4855" w14:textId="77777777" w:rsidR="00256756" w:rsidRPr="00085E76" w:rsidRDefault="00EF4480" w:rsidP="00085E76">
      <w:pPr>
        <w:pStyle w:val="a3"/>
        <w:numPr>
          <w:ilvl w:val="0"/>
          <w:numId w:val="1"/>
        </w:numPr>
        <w:spacing w:after="0" w:line="240" w:lineRule="auto"/>
        <w:ind w:left="0"/>
        <w:rPr>
          <w:rFonts w:ascii="Times New Roman" w:hAnsi="Times New Roman" w:cs="Times New Roman"/>
          <w:b/>
          <w:sz w:val="20"/>
          <w:szCs w:val="20"/>
          <w:lang w:val="en-US"/>
        </w:rPr>
      </w:pPr>
      <w:r w:rsidRPr="00085E76">
        <w:rPr>
          <w:rFonts w:ascii="Times New Roman" w:hAnsi="Times New Roman" w:cs="Times New Roman"/>
          <w:b/>
          <w:sz w:val="20"/>
          <w:szCs w:val="20"/>
          <w:lang w:val="en-US"/>
        </w:rPr>
        <w:t>Implementation</w:t>
      </w:r>
    </w:p>
    <w:p w14:paraId="1489B3B5" w14:textId="77777777" w:rsidR="009A7D5D" w:rsidRPr="00085E76" w:rsidRDefault="009A7D5D" w:rsidP="00085E76">
      <w:pPr>
        <w:spacing w:after="0" w:line="240" w:lineRule="auto"/>
        <w:rPr>
          <w:rFonts w:ascii="Times New Roman" w:hAnsi="Times New Roman" w:cs="Times New Roman"/>
          <w:b/>
          <w:sz w:val="20"/>
          <w:szCs w:val="20"/>
          <w:lang w:val="en-US"/>
        </w:rPr>
      </w:pPr>
      <w:r w:rsidRPr="00085E76">
        <w:rPr>
          <w:rFonts w:ascii="Times New Roman" w:hAnsi="Times New Roman" w:cs="Times New Roman"/>
          <w:b/>
          <w:noProof/>
          <w:sz w:val="20"/>
          <w:szCs w:val="20"/>
          <w:lang w:eastAsia="ru-RU"/>
        </w:rPr>
        <w:drawing>
          <wp:inline distT="0" distB="0" distL="0" distR="0" wp14:anchorId="233EBCBC" wp14:editId="38DB427A">
            <wp:extent cx="5937250" cy="685800"/>
            <wp:effectExtent l="19050" t="0" r="2540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8A2556A" w14:textId="01121C32" w:rsidR="00EF4480" w:rsidRPr="00085E76" w:rsidRDefault="009A7D5D" w:rsidP="00085E76">
      <w:pPr>
        <w:spacing w:after="0" w:line="240" w:lineRule="auto"/>
        <w:rPr>
          <w:rFonts w:ascii="Times New Roman" w:hAnsi="Times New Roman" w:cs="Times New Roman"/>
          <w:bCs/>
          <w:sz w:val="20"/>
          <w:szCs w:val="20"/>
          <w:lang w:val="kk-KZ"/>
        </w:rPr>
      </w:pPr>
      <w:r w:rsidRPr="00085E76">
        <w:rPr>
          <w:rFonts w:ascii="Times New Roman" w:hAnsi="Times New Roman" w:cs="Times New Roman"/>
          <w:bCs/>
          <w:noProof/>
          <w:sz w:val="20"/>
          <w:szCs w:val="20"/>
          <w:lang w:eastAsia="ru-RU"/>
        </w:rPr>
        <w:drawing>
          <wp:inline distT="0" distB="0" distL="0" distR="0" wp14:anchorId="4E92156A" wp14:editId="554C6E34">
            <wp:extent cx="5937250" cy="723900"/>
            <wp:effectExtent l="0" t="19050" r="25400" b="38100"/>
            <wp:docPr id="17"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6B3A764" w14:textId="77777777" w:rsidR="00EF4480" w:rsidRPr="00085E76" w:rsidRDefault="00EF4480" w:rsidP="00085E76">
      <w:pPr>
        <w:pStyle w:val="a3"/>
        <w:numPr>
          <w:ilvl w:val="0"/>
          <w:numId w:val="1"/>
        </w:numPr>
        <w:spacing w:after="0" w:line="240" w:lineRule="auto"/>
        <w:ind w:left="0"/>
        <w:rPr>
          <w:rFonts w:ascii="Times New Roman" w:hAnsi="Times New Roman" w:cs="Times New Roman"/>
          <w:b/>
          <w:sz w:val="20"/>
          <w:szCs w:val="20"/>
          <w:lang w:val="en-US"/>
        </w:rPr>
      </w:pPr>
      <w:r w:rsidRPr="00085E76">
        <w:rPr>
          <w:rFonts w:ascii="Times New Roman" w:hAnsi="Times New Roman" w:cs="Times New Roman"/>
          <w:b/>
          <w:sz w:val="20"/>
          <w:szCs w:val="20"/>
          <w:lang w:val="en-US"/>
        </w:rPr>
        <w:t>Best Practices</w:t>
      </w:r>
    </w:p>
    <w:p w14:paraId="752976AD" w14:textId="77777777" w:rsidR="00EF4480" w:rsidRPr="00085E76" w:rsidRDefault="00EF4480"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1. Blend Traditional and Digital Approaches:</w:t>
      </w:r>
      <w:r w:rsidRPr="00085E76">
        <w:rPr>
          <w:rFonts w:ascii="Times New Roman" w:hAnsi="Times New Roman" w:cs="Times New Roman"/>
          <w:sz w:val="20"/>
          <w:szCs w:val="20"/>
          <w:lang w:val="en-US"/>
        </w:rPr>
        <w:t xml:space="preserve"> Combine technology-enhanced grammar activities with traditional methods, such as in-class discussions and written exercises. For instance, after an online grammar exercise, engage students in a class discussion to review their answers.</w:t>
      </w:r>
    </w:p>
    <w:p w14:paraId="52BAB266" w14:textId="77777777" w:rsidR="00EF4480" w:rsidRPr="00085E76" w:rsidRDefault="00EF4480"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2. Customize Activities:</w:t>
      </w:r>
      <w:r w:rsidRPr="00085E76">
        <w:rPr>
          <w:rFonts w:ascii="Times New Roman" w:hAnsi="Times New Roman" w:cs="Times New Roman"/>
          <w:sz w:val="20"/>
          <w:szCs w:val="20"/>
          <w:lang w:val="en-US"/>
        </w:rPr>
        <w:t xml:space="preserve"> Tailor grammar activities to suit the unique needs of each student. For example, for advanced students, provide more complex grammar challenges and exercises to keep them engaged.</w:t>
      </w:r>
    </w:p>
    <w:p w14:paraId="5F5ACE17" w14:textId="77777777" w:rsidR="00EF4480" w:rsidRPr="00085E76" w:rsidRDefault="00EF4480"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3. Use Authentic Materials:</w:t>
      </w:r>
      <w:r w:rsidRPr="00085E76">
        <w:rPr>
          <w:rFonts w:ascii="Times New Roman" w:hAnsi="Times New Roman" w:cs="Times New Roman"/>
          <w:sz w:val="20"/>
          <w:szCs w:val="20"/>
          <w:lang w:val="en-US"/>
        </w:rPr>
        <w:t xml:space="preserve"> Incorporate real-world content such as news articles, podcasts, and videos. For instance, use articles from reputable sources to analyze sentence structure and grammar in context.</w:t>
      </w:r>
    </w:p>
    <w:p w14:paraId="39A13CCB" w14:textId="77777777" w:rsidR="00EF4480" w:rsidRPr="00085E76" w:rsidRDefault="00EF4480"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4. Promote Active Engagement:</w:t>
      </w:r>
      <w:r w:rsidRPr="00085E76">
        <w:rPr>
          <w:rFonts w:ascii="Times New Roman" w:hAnsi="Times New Roman" w:cs="Times New Roman"/>
          <w:sz w:val="20"/>
          <w:szCs w:val="20"/>
          <w:lang w:val="en-US"/>
        </w:rPr>
        <w:t xml:space="preserve"> Utilize gamification elements such as points, badges, and rewards to increase student engagement and motivation. For example, create a leaderboard for students who perform well on grammar exercises.</w:t>
      </w:r>
    </w:p>
    <w:p w14:paraId="79A61BEC" w14:textId="77777777" w:rsidR="00EF4480" w:rsidRPr="00085E76" w:rsidRDefault="00EF4480"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5. Provide Clear Instructions and Examples:</w:t>
      </w:r>
      <w:r w:rsidRPr="00085E76">
        <w:rPr>
          <w:rFonts w:ascii="Times New Roman" w:hAnsi="Times New Roman" w:cs="Times New Roman"/>
          <w:sz w:val="20"/>
          <w:szCs w:val="20"/>
          <w:lang w:val="en-US"/>
        </w:rPr>
        <w:t xml:space="preserve"> Offer clear and concise instructions for each activity. For instance, before students begin a grammar exercise, demonstrate a sample question and answer to set expectations.</w:t>
      </w:r>
    </w:p>
    <w:p w14:paraId="73132E8E" w14:textId="41E31810" w:rsidR="00204D7D" w:rsidRPr="00085E76" w:rsidRDefault="00EF4480" w:rsidP="00085E76">
      <w:pPr>
        <w:spacing w:after="0" w:line="240" w:lineRule="auto"/>
        <w:ind w:firstLine="360"/>
        <w:rPr>
          <w:rFonts w:ascii="Times New Roman" w:hAnsi="Times New Roman" w:cs="Times New Roman"/>
          <w:sz w:val="20"/>
          <w:szCs w:val="20"/>
          <w:lang w:val="kk-KZ"/>
        </w:rPr>
      </w:pPr>
      <w:r w:rsidRPr="00085E76">
        <w:rPr>
          <w:rFonts w:ascii="Times New Roman" w:hAnsi="Times New Roman" w:cs="Times New Roman"/>
          <w:b/>
          <w:sz w:val="20"/>
          <w:szCs w:val="20"/>
          <w:lang w:val="en-US"/>
        </w:rPr>
        <w:t>6. Foster a Positive Learning Environment:</w:t>
      </w:r>
      <w:r w:rsidRPr="00085E76">
        <w:rPr>
          <w:rFonts w:ascii="Times New Roman" w:hAnsi="Times New Roman" w:cs="Times New Roman"/>
          <w:sz w:val="20"/>
          <w:szCs w:val="20"/>
          <w:lang w:val="en-US"/>
        </w:rPr>
        <w:t xml:space="preserve"> Create an atmosphere where students feel comfortable making mistakes and learning from them. For example, hold a review session after a grammar exercise to discuss common errors and solutions.</w:t>
      </w:r>
    </w:p>
    <w:p w14:paraId="41EDFF96" w14:textId="62ECC8C0" w:rsidR="00287886" w:rsidRPr="00085E76" w:rsidRDefault="00287886" w:rsidP="00085E76">
      <w:pPr>
        <w:pStyle w:val="a3"/>
        <w:numPr>
          <w:ilvl w:val="0"/>
          <w:numId w:val="9"/>
        </w:numPr>
        <w:spacing w:after="0" w:line="240" w:lineRule="auto"/>
        <w:ind w:left="0"/>
        <w:rPr>
          <w:rFonts w:ascii="Times New Roman" w:hAnsi="Times New Roman" w:cs="Times New Roman"/>
          <w:b/>
          <w:sz w:val="20"/>
          <w:szCs w:val="20"/>
          <w:lang w:val="en-US"/>
        </w:rPr>
      </w:pPr>
      <w:r w:rsidRPr="00085E76">
        <w:rPr>
          <w:rFonts w:ascii="Times New Roman" w:hAnsi="Times New Roman" w:cs="Times New Roman"/>
          <w:b/>
          <w:sz w:val="20"/>
          <w:szCs w:val="20"/>
          <w:lang w:val="en-US"/>
        </w:rPr>
        <w:t>Innovative tools:</w:t>
      </w:r>
    </w:p>
    <w:p w14:paraId="6272FD06" w14:textId="335D630A" w:rsidR="00287886" w:rsidRPr="00085E76" w:rsidRDefault="00287886"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1. AI-Powered Writing Assistants:</w:t>
      </w:r>
      <w:r w:rsidRPr="00085E76">
        <w:rPr>
          <w:rFonts w:ascii="Times New Roman" w:hAnsi="Times New Roman" w:cs="Times New Roman"/>
          <w:b/>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Implementation:</w:t>
      </w:r>
      <w:r w:rsidRPr="00085E76">
        <w:rPr>
          <w:rFonts w:ascii="Times New Roman" w:hAnsi="Times New Roman" w:cs="Times New Roman"/>
          <w:sz w:val="20"/>
          <w:szCs w:val="20"/>
          <w:lang w:val="en-US"/>
        </w:rPr>
        <w:t xml:space="preserve"> You can introduce AI-powered writing assistants such as Ginger Software and </w:t>
      </w:r>
      <w:proofErr w:type="spellStart"/>
      <w:r w:rsidRPr="00085E76">
        <w:rPr>
          <w:rFonts w:ascii="Times New Roman" w:hAnsi="Times New Roman" w:cs="Times New Roman"/>
          <w:sz w:val="20"/>
          <w:szCs w:val="20"/>
          <w:lang w:val="en-US"/>
        </w:rPr>
        <w:t>ProWritingAid</w:t>
      </w:r>
      <w:proofErr w:type="spellEnd"/>
      <w:r w:rsidRPr="00085E76">
        <w:rPr>
          <w:rFonts w:ascii="Times New Roman" w:hAnsi="Times New Roman" w:cs="Times New Roman"/>
          <w:sz w:val="20"/>
          <w:szCs w:val="20"/>
          <w:lang w:val="en-US"/>
        </w:rPr>
        <w:t xml:space="preserve"> to your students. Encourage them to use these tools for self-editing and refining their writing. Monitor their progress and provide additional guidance if needed.</w:t>
      </w:r>
      <w:r w:rsidRPr="00085E76">
        <w:rPr>
          <w:rFonts w:ascii="Times New Roman" w:hAnsi="Times New Roman" w:cs="Times New Roman"/>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Practical Application:</w:t>
      </w:r>
      <w:r w:rsidRPr="00085E76">
        <w:rPr>
          <w:rFonts w:ascii="Times New Roman" w:hAnsi="Times New Roman" w:cs="Times New Roman"/>
          <w:sz w:val="20"/>
          <w:szCs w:val="20"/>
          <w:lang w:val="en-US"/>
        </w:rPr>
        <w:t xml:space="preserve"> These tools can be used during writing assignments to give instant feedback on grammar and style. They help students learn from their mistakes and improve their writing over time.</w:t>
      </w:r>
    </w:p>
    <w:p w14:paraId="7061BFB8" w14:textId="26DB7478" w:rsidR="00287886" w:rsidRPr="00085E76" w:rsidRDefault="00287886" w:rsidP="00085E76">
      <w:pPr>
        <w:spacing w:after="0" w:line="240" w:lineRule="auto"/>
        <w:ind w:firstLine="360"/>
        <w:rPr>
          <w:rFonts w:ascii="Times New Roman" w:hAnsi="Times New Roman" w:cs="Times New Roman"/>
          <w:b/>
          <w:sz w:val="20"/>
          <w:szCs w:val="20"/>
          <w:lang w:val="en-US"/>
        </w:rPr>
      </w:pPr>
      <w:r w:rsidRPr="00085E76">
        <w:rPr>
          <w:rFonts w:ascii="Times New Roman" w:hAnsi="Times New Roman" w:cs="Times New Roman"/>
          <w:b/>
          <w:sz w:val="20"/>
          <w:szCs w:val="20"/>
          <w:lang w:val="en-US"/>
        </w:rPr>
        <w:t>2. Virtual Reality (VR) Language Labs:</w:t>
      </w:r>
      <w:r w:rsidRPr="00085E76">
        <w:rPr>
          <w:rFonts w:ascii="Times New Roman" w:hAnsi="Times New Roman" w:cs="Times New Roman"/>
          <w:b/>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Implementation:</w:t>
      </w:r>
      <w:r w:rsidRPr="00085E76">
        <w:rPr>
          <w:rFonts w:ascii="Times New Roman" w:hAnsi="Times New Roman" w:cs="Times New Roman"/>
          <w:sz w:val="20"/>
          <w:szCs w:val="20"/>
          <w:lang w:val="en-US"/>
        </w:rPr>
        <w:t xml:space="preserve"> Use VR platforms like Engage VR or Augmented Reality (AR) to create immersive grammar learning experiences. For example, you can simulate real-world scenarios where students must use proper grammar and writing skills.</w:t>
      </w:r>
      <w:r w:rsidR="00085E76">
        <w:rPr>
          <w:rFonts w:ascii="Times New Roman" w:hAnsi="Times New Roman" w:cs="Times New Roman"/>
          <w:b/>
          <w:sz w:val="20"/>
          <w:szCs w:val="20"/>
          <w:lang w:val="en-US"/>
        </w:rPr>
        <w:t xml:space="preserve"> </w:t>
      </w:r>
    </w:p>
    <w:p w14:paraId="7104EF4D" w14:textId="77777777" w:rsidR="00287886" w:rsidRPr="00085E76" w:rsidRDefault="00287886"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 Practical Application:</w:t>
      </w:r>
      <w:r w:rsidRPr="00085E76">
        <w:rPr>
          <w:rFonts w:ascii="Times New Roman" w:hAnsi="Times New Roman" w:cs="Times New Roman"/>
          <w:sz w:val="20"/>
          <w:szCs w:val="20"/>
          <w:lang w:val="en-US"/>
        </w:rPr>
        <w:t xml:space="preserve"> Integrating VR language labs into lessons can provide hands-on experiences, making grammar learning more engaging and memorable.</w:t>
      </w:r>
    </w:p>
    <w:p w14:paraId="655D47BE" w14:textId="4E5FEFD1" w:rsidR="00287886" w:rsidRPr="00085E76" w:rsidRDefault="00287886"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3. Voice Recognition Tools:</w:t>
      </w:r>
      <w:r w:rsidRPr="00085E76">
        <w:rPr>
          <w:rFonts w:ascii="Times New Roman" w:hAnsi="Times New Roman" w:cs="Times New Roman"/>
          <w:b/>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Implementation:</w:t>
      </w:r>
      <w:r w:rsidRPr="00085E76">
        <w:rPr>
          <w:rFonts w:ascii="Times New Roman" w:hAnsi="Times New Roman" w:cs="Times New Roman"/>
          <w:sz w:val="20"/>
          <w:szCs w:val="20"/>
          <w:lang w:val="en-US"/>
        </w:rPr>
        <w:t xml:space="preserve"> Incorporate voice recognition tools such as Google Assistant or Siri for interactive grammar </w:t>
      </w:r>
      <w:r w:rsidRPr="00085E76">
        <w:rPr>
          <w:rFonts w:ascii="Times New Roman" w:hAnsi="Times New Roman" w:cs="Times New Roman"/>
          <w:sz w:val="20"/>
          <w:szCs w:val="20"/>
          <w:lang w:val="en-US"/>
        </w:rPr>
        <w:lastRenderedPageBreak/>
        <w:t>exercises. For instance, you can create activities where students use voice commands to practice verb conjugations or sentence structure.</w:t>
      </w:r>
      <w:r w:rsidRPr="00085E76">
        <w:rPr>
          <w:rFonts w:ascii="Times New Roman" w:hAnsi="Times New Roman" w:cs="Times New Roman"/>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Practical Application:</w:t>
      </w:r>
      <w:r w:rsidRPr="00085E76">
        <w:rPr>
          <w:rFonts w:ascii="Times New Roman" w:hAnsi="Times New Roman" w:cs="Times New Roman"/>
          <w:sz w:val="20"/>
          <w:szCs w:val="20"/>
          <w:lang w:val="en-US"/>
        </w:rPr>
        <w:t xml:space="preserve"> These tools can be particularly helpful for students who prefer auditory learning and conversational practice. They also allow students to receive immediate feedback on their spoken grammar.</w:t>
      </w:r>
    </w:p>
    <w:p w14:paraId="46963E15" w14:textId="750C3FF2" w:rsidR="00287886" w:rsidRPr="00085E76" w:rsidRDefault="00287886"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4. Adaptive Grammar Software:</w:t>
      </w:r>
      <w:r w:rsidRPr="00085E76">
        <w:rPr>
          <w:rFonts w:ascii="Times New Roman" w:hAnsi="Times New Roman" w:cs="Times New Roman"/>
          <w:b/>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Implementation:</w:t>
      </w:r>
      <w:r w:rsidRPr="00085E76">
        <w:rPr>
          <w:rFonts w:ascii="Times New Roman" w:hAnsi="Times New Roman" w:cs="Times New Roman"/>
          <w:sz w:val="20"/>
          <w:szCs w:val="20"/>
          <w:lang w:val="en-US"/>
        </w:rPr>
        <w:t xml:space="preserve"> Use adaptive platforms like IXL or </w:t>
      </w:r>
      <w:proofErr w:type="spellStart"/>
      <w:r w:rsidRPr="00085E76">
        <w:rPr>
          <w:rFonts w:ascii="Times New Roman" w:hAnsi="Times New Roman" w:cs="Times New Roman"/>
          <w:sz w:val="20"/>
          <w:szCs w:val="20"/>
          <w:lang w:val="en-US"/>
        </w:rPr>
        <w:t>DreamBox</w:t>
      </w:r>
      <w:proofErr w:type="spellEnd"/>
      <w:r w:rsidRPr="00085E76">
        <w:rPr>
          <w:rFonts w:ascii="Times New Roman" w:hAnsi="Times New Roman" w:cs="Times New Roman"/>
          <w:sz w:val="20"/>
          <w:szCs w:val="20"/>
          <w:lang w:val="en-US"/>
        </w:rPr>
        <w:t xml:space="preserve"> to provide personalized grammar exercises for your students. The software adjusts the difficulty based on each student's performance.</w:t>
      </w:r>
      <w:r w:rsidRPr="00085E76">
        <w:rPr>
          <w:rFonts w:ascii="Times New Roman" w:hAnsi="Times New Roman" w:cs="Times New Roman"/>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Practical Application:</w:t>
      </w:r>
      <w:r w:rsidRPr="00085E76">
        <w:rPr>
          <w:rFonts w:ascii="Times New Roman" w:hAnsi="Times New Roman" w:cs="Times New Roman"/>
          <w:sz w:val="20"/>
          <w:szCs w:val="20"/>
          <w:lang w:val="en-US"/>
        </w:rPr>
        <w:t xml:space="preserve"> Adaptive grammar software ensures that students are appropriately challenged, providing targeted practice to address their specific areas for improvement.</w:t>
      </w:r>
      <w:r w:rsidR="00085E76">
        <w:rPr>
          <w:rFonts w:ascii="Times New Roman" w:hAnsi="Times New Roman" w:cs="Times New Roman"/>
          <w:b/>
          <w:sz w:val="20"/>
          <w:szCs w:val="20"/>
          <w:lang w:val="en-US"/>
        </w:rPr>
        <w:t xml:space="preserve"> </w:t>
      </w:r>
    </w:p>
    <w:p w14:paraId="0CD8815A" w14:textId="6B68444D" w:rsidR="00287886" w:rsidRPr="00085E76" w:rsidRDefault="00287886" w:rsidP="00085E76">
      <w:pPr>
        <w:spacing w:after="0" w:line="240" w:lineRule="auto"/>
        <w:ind w:firstLine="360"/>
        <w:rPr>
          <w:rFonts w:ascii="Times New Roman" w:hAnsi="Times New Roman" w:cs="Times New Roman"/>
          <w:sz w:val="20"/>
          <w:szCs w:val="20"/>
          <w:lang w:val="en-US"/>
        </w:rPr>
      </w:pPr>
      <w:r w:rsidRPr="00085E76">
        <w:rPr>
          <w:rFonts w:ascii="Times New Roman" w:hAnsi="Times New Roman" w:cs="Times New Roman"/>
          <w:b/>
          <w:sz w:val="20"/>
          <w:szCs w:val="20"/>
          <w:lang w:val="en-US"/>
        </w:rPr>
        <w:t>5. Collaborative Writing Platforms:</w:t>
      </w:r>
      <w:r w:rsidRPr="00085E76">
        <w:rPr>
          <w:rFonts w:ascii="Times New Roman" w:hAnsi="Times New Roman" w:cs="Times New Roman"/>
          <w:b/>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Implementation:</w:t>
      </w:r>
      <w:r w:rsidRPr="00085E76">
        <w:rPr>
          <w:rFonts w:ascii="Times New Roman" w:hAnsi="Times New Roman" w:cs="Times New Roman"/>
          <w:sz w:val="20"/>
          <w:szCs w:val="20"/>
          <w:lang w:val="en-US"/>
        </w:rPr>
        <w:t xml:space="preserve"> Encourage collaborative writing projects using platforms such as Zoho Writer or Coda. Students can work together on writing assignments, giving each other feedback and suggestions for improvement.</w:t>
      </w:r>
      <w:r w:rsidRPr="00085E76">
        <w:rPr>
          <w:rFonts w:ascii="Times New Roman" w:hAnsi="Times New Roman" w:cs="Times New Roman"/>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Practical Application:</w:t>
      </w:r>
      <w:r w:rsidRPr="00085E76">
        <w:rPr>
          <w:rFonts w:ascii="Times New Roman" w:hAnsi="Times New Roman" w:cs="Times New Roman"/>
          <w:sz w:val="20"/>
          <w:szCs w:val="20"/>
          <w:lang w:val="en-US"/>
        </w:rPr>
        <w:t xml:space="preserve"> Collaborative writing fosters peer-to-peer learning and allows students to refine their grammar skills by editing each other's work.</w:t>
      </w:r>
    </w:p>
    <w:p w14:paraId="01C6301C" w14:textId="1C0AE584" w:rsidR="008E657D" w:rsidRPr="00085E76" w:rsidRDefault="00287886" w:rsidP="00085E76">
      <w:pPr>
        <w:spacing w:after="0" w:line="240" w:lineRule="auto"/>
        <w:ind w:firstLine="360"/>
        <w:rPr>
          <w:rFonts w:ascii="Times New Roman" w:hAnsi="Times New Roman" w:cs="Times New Roman"/>
          <w:sz w:val="20"/>
          <w:szCs w:val="20"/>
          <w:lang w:val="kk-KZ"/>
        </w:rPr>
      </w:pPr>
      <w:r w:rsidRPr="00085E76">
        <w:rPr>
          <w:rFonts w:ascii="Times New Roman" w:hAnsi="Times New Roman" w:cs="Times New Roman"/>
          <w:b/>
          <w:sz w:val="20"/>
          <w:szCs w:val="20"/>
          <w:lang w:val="en-US"/>
        </w:rPr>
        <w:t>6. Grammar Chatbots:</w:t>
      </w:r>
      <w:r w:rsidRPr="00085E76">
        <w:rPr>
          <w:rFonts w:ascii="Times New Roman" w:hAnsi="Times New Roman" w:cs="Times New Roman"/>
          <w:b/>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Implementation:</w:t>
      </w:r>
      <w:r w:rsidRPr="00085E76">
        <w:rPr>
          <w:rFonts w:ascii="Times New Roman" w:hAnsi="Times New Roman" w:cs="Times New Roman"/>
          <w:sz w:val="20"/>
          <w:szCs w:val="20"/>
          <w:lang w:val="en-US"/>
        </w:rPr>
        <w:t xml:space="preserve"> Use grammar chatbots like Elsa Speak or </w:t>
      </w:r>
      <w:proofErr w:type="spellStart"/>
      <w:r w:rsidRPr="00085E76">
        <w:rPr>
          <w:rFonts w:ascii="Times New Roman" w:hAnsi="Times New Roman" w:cs="Times New Roman"/>
          <w:sz w:val="20"/>
          <w:szCs w:val="20"/>
          <w:lang w:val="en-US"/>
        </w:rPr>
        <w:t>Replika</w:t>
      </w:r>
      <w:proofErr w:type="spellEnd"/>
      <w:r w:rsidRPr="00085E76">
        <w:rPr>
          <w:rFonts w:ascii="Times New Roman" w:hAnsi="Times New Roman" w:cs="Times New Roman"/>
          <w:sz w:val="20"/>
          <w:szCs w:val="20"/>
          <w:lang w:val="en-US"/>
        </w:rPr>
        <w:t xml:space="preserve"> to provide students with opportunities to practice grammar in interactive, real-time conversations.</w:t>
      </w:r>
      <w:r w:rsidRPr="00085E76">
        <w:rPr>
          <w:rFonts w:ascii="Times New Roman" w:hAnsi="Times New Roman" w:cs="Times New Roman"/>
          <w:sz w:val="20"/>
          <w:szCs w:val="20"/>
          <w:lang w:val="en-US"/>
        </w:rPr>
        <w:cr/>
      </w:r>
      <w:r w:rsidR="00085E76">
        <w:rPr>
          <w:rFonts w:ascii="Times New Roman" w:hAnsi="Times New Roman" w:cs="Times New Roman"/>
          <w:b/>
          <w:sz w:val="20"/>
          <w:szCs w:val="20"/>
          <w:lang w:val="en-US"/>
        </w:rPr>
        <w:t xml:space="preserve"> </w:t>
      </w:r>
      <w:r w:rsidRPr="00085E76">
        <w:rPr>
          <w:rFonts w:ascii="Times New Roman" w:hAnsi="Times New Roman" w:cs="Times New Roman"/>
          <w:b/>
          <w:sz w:val="20"/>
          <w:szCs w:val="20"/>
          <w:lang w:val="en-US"/>
        </w:rPr>
        <w:t>- Practical Application:</w:t>
      </w:r>
      <w:r w:rsidRPr="00085E76">
        <w:rPr>
          <w:rFonts w:ascii="Times New Roman" w:hAnsi="Times New Roman" w:cs="Times New Roman"/>
          <w:sz w:val="20"/>
          <w:szCs w:val="20"/>
          <w:lang w:val="en-US"/>
        </w:rPr>
        <w:t xml:space="preserve"> Chatbots allow students to engage in natural dialogues, receive immediate feedback on their grammar usage, and practice language skills in a conversational context.</w:t>
      </w:r>
    </w:p>
    <w:p w14:paraId="5680B8CF" w14:textId="09439E29" w:rsidR="00EF4480" w:rsidRPr="00085E76" w:rsidRDefault="00204D7D" w:rsidP="00085E76">
      <w:pPr>
        <w:spacing w:after="0" w:line="240" w:lineRule="auto"/>
        <w:ind w:firstLine="708"/>
        <w:rPr>
          <w:rFonts w:ascii="Times New Roman" w:hAnsi="Times New Roman" w:cs="Times New Roman"/>
          <w:sz w:val="20"/>
          <w:szCs w:val="20"/>
          <w:lang w:val="kk-KZ"/>
        </w:rPr>
      </w:pPr>
      <w:r w:rsidRPr="00085E76">
        <w:rPr>
          <w:rFonts w:ascii="Times New Roman" w:hAnsi="Times New Roman" w:cs="Times New Roman"/>
          <w:sz w:val="20"/>
          <w:szCs w:val="20"/>
          <w:lang w:val="en-US"/>
        </w:rPr>
        <w:t>In conclusion, technology-enhanced grammar activities have the potential to significantly improve writing accuracy in EFL classrooms. By providing engaging and personalized learning experiences, these activities can help students develop a strong foundation in grammar and writing skills.</w:t>
      </w:r>
    </w:p>
    <w:sectPr w:rsidR="00EF4480" w:rsidRPr="00085E76" w:rsidSect="00287886">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A9B"/>
      </v:shape>
    </w:pict>
  </w:numPicBullet>
  <w:abstractNum w:abstractNumId="0" w15:restartNumberingAfterBreak="0">
    <w:nsid w:val="032D0E2F"/>
    <w:multiLevelType w:val="hybridMultilevel"/>
    <w:tmpl w:val="07EAEF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22FE2"/>
    <w:multiLevelType w:val="hybridMultilevel"/>
    <w:tmpl w:val="39862462"/>
    <w:lvl w:ilvl="0" w:tplc="151E95E8">
      <w:start w:val="1"/>
      <w:numFmt w:val="bullet"/>
      <w:lvlText w:val="•"/>
      <w:lvlJc w:val="left"/>
      <w:pPr>
        <w:tabs>
          <w:tab w:val="num" w:pos="720"/>
        </w:tabs>
        <w:ind w:left="720" w:hanging="360"/>
      </w:pPr>
      <w:rPr>
        <w:rFonts w:ascii="Times New Roman" w:hAnsi="Times New Roman" w:hint="default"/>
      </w:rPr>
    </w:lvl>
    <w:lvl w:ilvl="1" w:tplc="61022204" w:tentative="1">
      <w:start w:val="1"/>
      <w:numFmt w:val="bullet"/>
      <w:lvlText w:val="•"/>
      <w:lvlJc w:val="left"/>
      <w:pPr>
        <w:tabs>
          <w:tab w:val="num" w:pos="1440"/>
        </w:tabs>
        <w:ind w:left="1440" w:hanging="360"/>
      </w:pPr>
      <w:rPr>
        <w:rFonts w:ascii="Times New Roman" w:hAnsi="Times New Roman" w:hint="default"/>
      </w:rPr>
    </w:lvl>
    <w:lvl w:ilvl="2" w:tplc="432AF366" w:tentative="1">
      <w:start w:val="1"/>
      <w:numFmt w:val="bullet"/>
      <w:lvlText w:val="•"/>
      <w:lvlJc w:val="left"/>
      <w:pPr>
        <w:tabs>
          <w:tab w:val="num" w:pos="2160"/>
        </w:tabs>
        <w:ind w:left="2160" w:hanging="360"/>
      </w:pPr>
      <w:rPr>
        <w:rFonts w:ascii="Times New Roman" w:hAnsi="Times New Roman" w:hint="default"/>
      </w:rPr>
    </w:lvl>
    <w:lvl w:ilvl="3" w:tplc="5B205AE6" w:tentative="1">
      <w:start w:val="1"/>
      <w:numFmt w:val="bullet"/>
      <w:lvlText w:val="•"/>
      <w:lvlJc w:val="left"/>
      <w:pPr>
        <w:tabs>
          <w:tab w:val="num" w:pos="2880"/>
        </w:tabs>
        <w:ind w:left="2880" w:hanging="360"/>
      </w:pPr>
      <w:rPr>
        <w:rFonts w:ascii="Times New Roman" w:hAnsi="Times New Roman" w:hint="default"/>
      </w:rPr>
    </w:lvl>
    <w:lvl w:ilvl="4" w:tplc="B91850A4" w:tentative="1">
      <w:start w:val="1"/>
      <w:numFmt w:val="bullet"/>
      <w:lvlText w:val="•"/>
      <w:lvlJc w:val="left"/>
      <w:pPr>
        <w:tabs>
          <w:tab w:val="num" w:pos="3600"/>
        </w:tabs>
        <w:ind w:left="3600" w:hanging="360"/>
      </w:pPr>
      <w:rPr>
        <w:rFonts w:ascii="Times New Roman" w:hAnsi="Times New Roman" w:hint="default"/>
      </w:rPr>
    </w:lvl>
    <w:lvl w:ilvl="5" w:tplc="F1DE5CA8" w:tentative="1">
      <w:start w:val="1"/>
      <w:numFmt w:val="bullet"/>
      <w:lvlText w:val="•"/>
      <w:lvlJc w:val="left"/>
      <w:pPr>
        <w:tabs>
          <w:tab w:val="num" w:pos="4320"/>
        </w:tabs>
        <w:ind w:left="4320" w:hanging="360"/>
      </w:pPr>
      <w:rPr>
        <w:rFonts w:ascii="Times New Roman" w:hAnsi="Times New Roman" w:hint="default"/>
      </w:rPr>
    </w:lvl>
    <w:lvl w:ilvl="6" w:tplc="ED88152C" w:tentative="1">
      <w:start w:val="1"/>
      <w:numFmt w:val="bullet"/>
      <w:lvlText w:val="•"/>
      <w:lvlJc w:val="left"/>
      <w:pPr>
        <w:tabs>
          <w:tab w:val="num" w:pos="5040"/>
        </w:tabs>
        <w:ind w:left="5040" w:hanging="360"/>
      </w:pPr>
      <w:rPr>
        <w:rFonts w:ascii="Times New Roman" w:hAnsi="Times New Roman" w:hint="default"/>
      </w:rPr>
    </w:lvl>
    <w:lvl w:ilvl="7" w:tplc="957C331C" w:tentative="1">
      <w:start w:val="1"/>
      <w:numFmt w:val="bullet"/>
      <w:lvlText w:val="•"/>
      <w:lvlJc w:val="left"/>
      <w:pPr>
        <w:tabs>
          <w:tab w:val="num" w:pos="5760"/>
        </w:tabs>
        <w:ind w:left="5760" w:hanging="360"/>
      </w:pPr>
      <w:rPr>
        <w:rFonts w:ascii="Times New Roman" w:hAnsi="Times New Roman" w:hint="default"/>
      </w:rPr>
    </w:lvl>
    <w:lvl w:ilvl="8" w:tplc="026C26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CF6A46"/>
    <w:multiLevelType w:val="hybridMultilevel"/>
    <w:tmpl w:val="A928D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746EAA"/>
    <w:multiLevelType w:val="hybridMultilevel"/>
    <w:tmpl w:val="975AF41C"/>
    <w:lvl w:ilvl="0" w:tplc="5D7CC61C">
      <w:start w:val="1"/>
      <w:numFmt w:val="bullet"/>
      <w:lvlText w:val="•"/>
      <w:lvlJc w:val="left"/>
      <w:pPr>
        <w:tabs>
          <w:tab w:val="num" w:pos="720"/>
        </w:tabs>
        <w:ind w:left="720" w:hanging="360"/>
      </w:pPr>
      <w:rPr>
        <w:rFonts w:ascii="Times New Roman" w:hAnsi="Times New Roman" w:hint="default"/>
      </w:rPr>
    </w:lvl>
    <w:lvl w:ilvl="1" w:tplc="9ACAD3A0">
      <w:start w:val="1197"/>
      <w:numFmt w:val="bullet"/>
      <w:lvlText w:val="•"/>
      <w:lvlJc w:val="left"/>
      <w:pPr>
        <w:tabs>
          <w:tab w:val="num" w:pos="1440"/>
        </w:tabs>
        <w:ind w:left="1440" w:hanging="360"/>
      </w:pPr>
      <w:rPr>
        <w:rFonts w:ascii="Times New Roman" w:hAnsi="Times New Roman" w:hint="default"/>
      </w:rPr>
    </w:lvl>
    <w:lvl w:ilvl="2" w:tplc="20F6035C" w:tentative="1">
      <w:start w:val="1"/>
      <w:numFmt w:val="bullet"/>
      <w:lvlText w:val="•"/>
      <w:lvlJc w:val="left"/>
      <w:pPr>
        <w:tabs>
          <w:tab w:val="num" w:pos="2160"/>
        </w:tabs>
        <w:ind w:left="2160" w:hanging="360"/>
      </w:pPr>
      <w:rPr>
        <w:rFonts w:ascii="Times New Roman" w:hAnsi="Times New Roman" w:hint="default"/>
      </w:rPr>
    </w:lvl>
    <w:lvl w:ilvl="3" w:tplc="2976FC7E" w:tentative="1">
      <w:start w:val="1"/>
      <w:numFmt w:val="bullet"/>
      <w:lvlText w:val="•"/>
      <w:lvlJc w:val="left"/>
      <w:pPr>
        <w:tabs>
          <w:tab w:val="num" w:pos="2880"/>
        </w:tabs>
        <w:ind w:left="2880" w:hanging="360"/>
      </w:pPr>
      <w:rPr>
        <w:rFonts w:ascii="Times New Roman" w:hAnsi="Times New Roman" w:hint="default"/>
      </w:rPr>
    </w:lvl>
    <w:lvl w:ilvl="4" w:tplc="2D161CA2" w:tentative="1">
      <w:start w:val="1"/>
      <w:numFmt w:val="bullet"/>
      <w:lvlText w:val="•"/>
      <w:lvlJc w:val="left"/>
      <w:pPr>
        <w:tabs>
          <w:tab w:val="num" w:pos="3600"/>
        </w:tabs>
        <w:ind w:left="3600" w:hanging="360"/>
      </w:pPr>
      <w:rPr>
        <w:rFonts w:ascii="Times New Roman" w:hAnsi="Times New Roman" w:hint="default"/>
      </w:rPr>
    </w:lvl>
    <w:lvl w:ilvl="5" w:tplc="F45C19CE" w:tentative="1">
      <w:start w:val="1"/>
      <w:numFmt w:val="bullet"/>
      <w:lvlText w:val="•"/>
      <w:lvlJc w:val="left"/>
      <w:pPr>
        <w:tabs>
          <w:tab w:val="num" w:pos="4320"/>
        </w:tabs>
        <w:ind w:left="4320" w:hanging="360"/>
      </w:pPr>
      <w:rPr>
        <w:rFonts w:ascii="Times New Roman" w:hAnsi="Times New Roman" w:hint="default"/>
      </w:rPr>
    </w:lvl>
    <w:lvl w:ilvl="6" w:tplc="3EAC9BB6" w:tentative="1">
      <w:start w:val="1"/>
      <w:numFmt w:val="bullet"/>
      <w:lvlText w:val="•"/>
      <w:lvlJc w:val="left"/>
      <w:pPr>
        <w:tabs>
          <w:tab w:val="num" w:pos="5040"/>
        </w:tabs>
        <w:ind w:left="5040" w:hanging="360"/>
      </w:pPr>
      <w:rPr>
        <w:rFonts w:ascii="Times New Roman" w:hAnsi="Times New Roman" w:hint="default"/>
      </w:rPr>
    </w:lvl>
    <w:lvl w:ilvl="7" w:tplc="3EC0D54E" w:tentative="1">
      <w:start w:val="1"/>
      <w:numFmt w:val="bullet"/>
      <w:lvlText w:val="•"/>
      <w:lvlJc w:val="left"/>
      <w:pPr>
        <w:tabs>
          <w:tab w:val="num" w:pos="5760"/>
        </w:tabs>
        <w:ind w:left="5760" w:hanging="360"/>
      </w:pPr>
      <w:rPr>
        <w:rFonts w:ascii="Times New Roman" w:hAnsi="Times New Roman" w:hint="default"/>
      </w:rPr>
    </w:lvl>
    <w:lvl w:ilvl="8" w:tplc="CB2268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872EEA"/>
    <w:multiLevelType w:val="hybridMultilevel"/>
    <w:tmpl w:val="E350040C"/>
    <w:lvl w:ilvl="0" w:tplc="7B90E684">
      <w:start w:val="1"/>
      <w:numFmt w:val="bullet"/>
      <w:lvlText w:val="•"/>
      <w:lvlJc w:val="left"/>
      <w:pPr>
        <w:tabs>
          <w:tab w:val="num" w:pos="720"/>
        </w:tabs>
        <w:ind w:left="720" w:hanging="360"/>
      </w:pPr>
      <w:rPr>
        <w:rFonts w:ascii="Times New Roman" w:hAnsi="Times New Roman" w:hint="default"/>
      </w:rPr>
    </w:lvl>
    <w:lvl w:ilvl="1" w:tplc="DF2E6566" w:tentative="1">
      <w:start w:val="1"/>
      <w:numFmt w:val="bullet"/>
      <w:lvlText w:val="•"/>
      <w:lvlJc w:val="left"/>
      <w:pPr>
        <w:tabs>
          <w:tab w:val="num" w:pos="1440"/>
        </w:tabs>
        <w:ind w:left="1440" w:hanging="360"/>
      </w:pPr>
      <w:rPr>
        <w:rFonts w:ascii="Times New Roman" w:hAnsi="Times New Roman" w:hint="default"/>
      </w:rPr>
    </w:lvl>
    <w:lvl w:ilvl="2" w:tplc="6C8EDCEC" w:tentative="1">
      <w:start w:val="1"/>
      <w:numFmt w:val="bullet"/>
      <w:lvlText w:val="•"/>
      <w:lvlJc w:val="left"/>
      <w:pPr>
        <w:tabs>
          <w:tab w:val="num" w:pos="2160"/>
        </w:tabs>
        <w:ind w:left="2160" w:hanging="360"/>
      </w:pPr>
      <w:rPr>
        <w:rFonts w:ascii="Times New Roman" w:hAnsi="Times New Roman" w:hint="default"/>
      </w:rPr>
    </w:lvl>
    <w:lvl w:ilvl="3" w:tplc="D81647DC" w:tentative="1">
      <w:start w:val="1"/>
      <w:numFmt w:val="bullet"/>
      <w:lvlText w:val="•"/>
      <w:lvlJc w:val="left"/>
      <w:pPr>
        <w:tabs>
          <w:tab w:val="num" w:pos="2880"/>
        </w:tabs>
        <w:ind w:left="2880" w:hanging="360"/>
      </w:pPr>
      <w:rPr>
        <w:rFonts w:ascii="Times New Roman" w:hAnsi="Times New Roman" w:hint="default"/>
      </w:rPr>
    </w:lvl>
    <w:lvl w:ilvl="4" w:tplc="3424CA0A" w:tentative="1">
      <w:start w:val="1"/>
      <w:numFmt w:val="bullet"/>
      <w:lvlText w:val="•"/>
      <w:lvlJc w:val="left"/>
      <w:pPr>
        <w:tabs>
          <w:tab w:val="num" w:pos="3600"/>
        </w:tabs>
        <w:ind w:left="3600" w:hanging="360"/>
      </w:pPr>
      <w:rPr>
        <w:rFonts w:ascii="Times New Roman" w:hAnsi="Times New Roman" w:hint="default"/>
      </w:rPr>
    </w:lvl>
    <w:lvl w:ilvl="5" w:tplc="69FE9D42" w:tentative="1">
      <w:start w:val="1"/>
      <w:numFmt w:val="bullet"/>
      <w:lvlText w:val="•"/>
      <w:lvlJc w:val="left"/>
      <w:pPr>
        <w:tabs>
          <w:tab w:val="num" w:pos="4320"/>
        </w:tabs>
        <w:ind w:left="4320" w:hanging="360"/>
      </w:pPr>
      <w:rPr>
        <w:rFonts w:ascii="Times New Roman" w:hAnsi="Times New Roman" w:hint="default"/>
      </w:rPr>
    </w:lvl>
    <w:lvl w:ilvl="6" w:tplc="6EB8E99A" w:tentative="1">
      <w:start w:val="1"/>
      <w:numFmt w:val="bullet"/>
      <w:lvlText w:val="•"/>
      <w:lvlJc w:val="left"/>
      <w:pPr>
        <w:tabs>
          <w:tab w:val="num" w:pos="5040"/>
        </w:tabs>
        <w:ind w:left="5040" w:hanging="360"/>
      </w:pPr>
      <w:rPr>
        <w:rFonts w:ascii="Times New Roman" w:hAnsi="Times New Roman" w:hint="default"/>
      </w:rPr>
    </w:lvl>
    <w:lvl w:ilvl="7" w:tplc="7A663DFC" w:tentative="1">
      <w:start w:val="1"/>
      <w:numFmt w:val="bullet"/>
      <w:lvlText w:val="•"/>
      <w:lvlJc w:val="left"/>
      <w:pPr>
        <w:tabs>
          <w:tab w:val="num" w:pos="5760"/>
        </w:tabs>
        <w:ind w:left="5760" w:hanging="360"/>
      </w:pPr>
      <w:rPr>
        <w:rFonts w:ascii="Times New Roman" w:hAnsi="Times New Roman" w:hint="default"/>
      </w:rPr>
    </w:lvl>
    <w:lvl w:ilvl="8" w:tplc="4FA4C85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8C0445E"/>
    <w:multiLevelType w:val="hybridMultilevel"/>
    <w:tmpl w:val="2DBE3BF2"/>
    <w:lvl w:ilvl="0" w:tplc="013CA73A">
      <w:start w:val="1"/>
      <w:numFmt w:val="bullet"/>
      <w:lvlText w:val="•"/>
      <w:lvlJc w:val="left"/>
      <w:pPr>
        <w:tabs>
          <w:tab w:val="num" w:pos="720"/>
        </w:tabs>
        <w:ind w:left="720" w:hanging="360"/>
      </w:pPr>
      <w:rPr>
        <w:rFonts w:ascii="Times New Roman" w:hAnsi="Times New Roman" w:hint="default"/>
      </w:rPr>
    </w:lvl>
    <w:lvl w:ilvl="1" w:tplc="D736E874" w:tentative="1">
      <w:start w:val="1"/>
      <w:numFmt w:val="bullet"/>
      <w:lvlText w:val="•"/>
      <w:lvlJc w:val="left"/>
      <w:pPr>
        <w:tabs>
          <w:tab w:val="num" w:pos="1440"/>
        </w:tabs>
        <w:ind w:left="1440" w:hanging="360"/>
      </w:pPr>
      <w:rPr>
        <w:rFonts w:ascii="Times New Roman" w:hAnsi="Times New Roman" w:hint="default"/>
      </w:rPr>
    </w:lvl>
    <w:lvl w:ilvl="2" w:tplc="43184B82" w:tentative="1">
      <w:start w:val="1"/>
      <w:numFmt w:val="bullet"/>
      <w:lvlText w:val="•"/>
      <w:lvlJc w:val="left"/>
      <w:pPr>
        <w:tabs>
          <w:tab w:val="num" w:pos="2160"/>
        </w:tabs>
        <w:ind w:left="2160" w:hanging="360"/>
      </w:pPr>
      <w:rPr>
        <w:rFonts w:ascii="Times New Roman" w:hAnsi="Times New Roman" w:hint="default"/>
      </w:rPr>
    </w:lvl>
    <w:lvl w:ilvl="3" w:tplc="299A5ED8" w:tentative="1">
      <w:start w:val="1"/>
      <w:numFmt w:val="bullet"/>
      <w:lvlText w:val="•"/>
      <w:lvlJc w:val="left"/>
      <w:pPr>
        <w:tabs>
          <w:tab w:val="num" w:pos="2880"/>
        </w:tabs>
        <w:ind w:left="2880" w:hanging="360"/>
      </w:pPr>
      <w:rPr>
        <w:rFonts w:ascii="Times New Roman" w:hAnsi="Times New Roman" w:hint="default"/>
      </w:rPr>
    </w:lvl>
    <w:lvl w:ilvl="4" w:tplc="D88E6C84" w:tentative="1">
      <w:start w:val="1"/>
      <w:numFmt w:val="bullet"/>
      <w:lvlText w:val="•"/>
      <w:lvlJc w:val="left"/>
      <w:pPr>
        <w:tabs>
          <w:tab w:val="num" w:pos="3600"/>
        </w:tabs>
        <w:ind w:left="3600" w:hanging="360"/>
      </w:pPr>
      <w:rPr>
        <w:rFonts w:ascii="Times New Roman" w:hAnsi="Times New Roman" w:hint="default"/>
      </w:rPr>
    </w:lvl>
    <w:lvl w:ilvl="5" w:tplc="5C2C5D22" w:tentative="1">
      <w:start w:val="1"/>
      <w:numFmt w:val="bullet"/>
      <w:lvlText w:val="•"/>
      <w:lvlJc w:val="left"/>
      <w:pPr>
        <w:tabs>
          <w:tab w:val="num" w:pos="4320"/>
        </w:tabs>
        <w:ind w:left="4320" w:hanging="360"/>
      </w:pPr>
      <w:rPr>
        <w:rFonts w:ascii="Times New Roman" w:hAnsi="Times New Roman" w:hint="default"/>
      </w:rPr>
    </w:lvl>
    <w:lvl w:ilvl="6" w:tplc="5CB850EC" w:tentative="1">
      <w:start w:val="1"/>
      <w:numFmt w:val="bullet"/>
      <w:lvlText w:val="•"/>
      <w:lvlJc w:val="left"/>
      <w:pPr>
        <w:tabs>
          <w:tab w:val="num" w:pos="5040"/>
        </w:tabs>
        <w:ind w:left="5040" w:hanging="360"/>
      </w:pPr>
      <w:rPr>
        <w:rFonts w:ascii="Times New Roman" w:hAnsi="Times New Roman" w:hint="default"/>
      </w:rPr>
    </w:lvl>
    <w:lvl w:ilvl="7" w:tplc="CEB6D73E" w:tentative="1">
      <w:start w:val="1"/>
      <w:numFmt w:val="bullet"/>
      <w:lvlText w:val="•"/>
      <w:lvlJc w:val="left"/>
      <w:pPr>
        <w:tabs>
          <w:tab w:val="num" w:pos="5760"/>
        </w:tabs>
        <w:ind w:left="5760" w:hanging="360"/>
      </w:pPr>
      <w:rPr>
        <w:rFonts w:ascii="Times New Roman" w:hAnsi="Times New Roman" w:hint="default"/>
      </w:rPr>
    </w:lvl>
    <w:lvl w:ilvl="8" w:tplc="03D095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B071656"/>
    <w:multiLevelType w:val="hybridMultilevel"/>
    <w:tmpl w:val="2D7434BC"/>
    <w:lvl w:ilvl="0" w:tplc="7B90E684">
      <w:start w:val="1"/>
      <w:numFmt w:val="bullet"/>
      <w:lvlText w:val="•"/>
      <w:lvlPicBulletId w:val="0"/>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106EF7"/>
    <w:multiLevelType w:val="hybridMultilevel"/>
    <w:tmpl w:val="998AB9B2"/>
    <w:lvl w:ilvl="0" w:tplc="7F16F992">
      <w:start w:val="1"/>
      <w:numFmt w:val="bullet"/>
      <w:lvlText w:val="•"/>
      <w:lvlJc w:val="left"/>
      <w:pPr>
        <w:tabs>
          <w:tab w:val="num" w:pos="720"/>
        </w:tabs>
        <w:ind w:left="720" w:hanging="360"/>
      </w:pPr>
      <w:rPr>
        <w:rFonts w:ascii="Times New Roman" w:hAnsi="Times New Roman" w:hint="default"/>
      </w:rPr>
    </w:lvl>
    <w:lvl w:ilvl="1" w:tplc="DCA41E5C">
      <w:start w:val="1197"/>
      <w:numFmt w:val="bullet"/>
      <w:lvlText w:val="•"/>
      <w:lvlJc w:val="left"/>
      <w:pPr>
        <w:tabs>
          <w:tab w:val="num" w:pos="1440"/>
        </w:tabs>
        <w:ind w:left="1440" w:hanging="360"/>
      </w:pPr>
      <w:rPr>
        <w:rFonts w:ascii="Times New Roman" w:hAnsi="Times New Roman" w:hint="default"/>
      </w:rPr>
    </w:lvl>
    <w:lvl w:ilvl="2" w:tplc="307EC66C" w:tentative="1">
      <w:start w:val="1"/>
      <w:numFmt w:val="bullet"/>
      <w:lvlText w:val="•"/>
      <w:lvlJc w:val="left"/>
      <w:pPr>
        <w:tabs>
          <w:tab w:val="num" w:pos="2160"/>
        </w:tabs>
        <w:ind w:left="2160" w:hanging="360"/>
      </w:pPr>
      <w:rPr>
        <w:rFonts w:ascii="Times New Roman" w:hAnsi="Times New Roman" w:hint="default"/>
      </w:rPr>
    </w:lvl>
    <w:lvl w:ilvl="3" w:tplc="CA9A0AE6" w:tentative="1">
      <w:start w:val="1"/>
      <w:numFmt w:val="bullet"/>
      <w:lvlText w:val="•"/>
      <w:lvlJc w:val="left"/>
      <w:pPr>
        <w:tabs>
          <w:tab w:val="num" w:pos="2880"/>
        </w:tabs>
        <w:ind w:left="2880" w:hanging="360"/>
      </w:pPr>
      <w:rPr>
        <w:rFonts w:ascii="Times New Roman" w:hAnsi="Times New Roman" w:hint="default"/>
      </w:rPr>
    </w:lvl>
    <w:lvl w:ilvl="4" w:tplc="5DD09302" w:tentative="1">
      <w:start w:val="1"/>
      <w:numFmt w:val="bullet"/>
      <w:lvlText w:val="•"/>
      <w:lvlJc w:val="left"/>
      <w:pPr>
        <w:tabs>
          <w:tab w:val="num" w:pos="3600"/>
        </w:tabs>
        <w:ind w:left="3600" w:hanging="360"/>
      </w:pPr>
      <w:rPr>
        <w:rFonts w:ascii="Times New Roman" w:hAnsi="Times New Roman" w:hint="default"/>
      </w:rPr>
    </w:lvl>
    <w:lvl w:ilvl="5" w:tplc="4AA4052C" w:tentative="1">
      <w:start w:val="1"/>
      <w:numFmt w:val="bullet"/>
      <w:lvlText w:val="•"/>
      <w:lvlJc w:val="left"/>
      <w:pPr>
        <w:tabs>
          <w:tab w:val="num" w:pos="4320"/>
        </w:tabs>
        <w:ind w:left="4320" w:hanging="360"/>
      </w:pPr>
      <w:rPr>
        <w:rFonts w:ascii="Times New Roman" w:hAnsi="Times New Roman" w:hint="default"/>
      </w:rPr>
    </w:lvl>
    <w:lvl w:ilvl="6" w:tplc="B74C9494" w:tentative="1">
      <w:start w:val="1"/>
      <w:numFmt w:val="bullet"/>
      <w:lvlText w:val="•"/>
      <w:lvlJc w:val="left"/>
      <w:pPr>
        <w:tabs>
          <w:tab w:val="num" w:pos="5040"/>
        </w:tabs>
        <w:ind w:left="5040" w:hanging="360"/>
      </w:pPr>
      <w:rPr>
        <w:rFonts w:ascii="Times New Roman" w:hAnsi="Times New Roman" w:hint="default"/>
      </w:rPr>
    </w:lvl>
    <w:lvl w:ilvl="7" w:tplc="6B249CA0" w:tentative="1">
      <w:start w:val="1"/>
      <w:numFmt w:val="bullet"/>
      <w:lvlText w:val="•"/>
      <w:lvlJc w:val="left"/>
      <w:pPr>
        <w:tabs>
          <w:tab w:val="num" w:pos="5760"/>
        </w:tabs>
        <w:ind w:left="5760" w:hanging="360"/>
      </w:pPr>
      <w:rPr>
        <w:rFonts w:ascii="Times New Roman" w:hAnsi="Times New Roman" w:hint="default"/>
      </w:rPr>
    </w:lvl>
    <w:lvl w:ilvl="8" w:tplc="0F6ADC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CE27946"/>
    <w:multiLevelType w:val="hybridMultilevel"/>
    <w:tmpl w:val="7848E50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9515015">
    <w:abstractNumId w:val="8"/>
  </w:num>
  <w:num w:numId="2" w16cid:durableId="492069967">
    <w:abstractNumId w:val="4"/>
  </w:num>
  <w:num w:numId="3" w16cid:durableId="690646857">
    <w:abstractNumId w:val="3"/>
  </w:num>
  <w:num w:numId="4" w16cid:durableId="645937751">
    <w:abstractNumId w:val="7"/>
  </w:num>
  <w:num w:numId="5" w16cid:durableId="926307558">
    <w:abstractNumId w:val="2"/>
  </w:num>
  <w:num w:numId="6" w16cid:durableId="846748802">
    <w:abstractNumId w:val="1"/>
  </w:num>
  <w:num w:numId="7" w16cid:durableId="1446924835">
    <w:abstractNumId w:val="6"/>
  </w:num>
  <w:num w:numId="8" w16cid:durableId="225338967">
    <w:abstractNumId w:val="5"/>
  </w:num>
  <w:num w:numId="9" w16cid:durableId="36039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F4480"/>
    <w:rsid w:val="00082D2E"/>
    <w:rsid w:val="00085E76"/>
    <w:rsid w:val="000B5B35"/>
    <w:rsid w:val="000F43A5"/>
    <w:rsid w:val="001B0596"/>
    <w:rsid w:val="00204D7D"/>
    <w:rsid w:val="00256756"/>
    <w:rsid w:val="00287886"/>
    <w:rsid w:val="002A4EC9"/>
    <w:rsid w:val="003107A4"/>
    <w:rsid w:val="004757FB"/>
    <w:rsid w:val="004A178B"/>
    <w:rsid w:val="004A41FF"/>
    <w:rsid w:val="00551D24"/>
    <w:rsid w:val="0058467F"/>
    <w:rsid w:val="005F103D"/>
    <w:rsid w:val="005F583E"/>
    <w:rsid w:val="00612098"/>
    <w:rsid w:val="007562DF"/>
    <w:rsid w:val="007744E8"/>
    <w:rsid w:val="007E1EC7"/>
    <w:rsid w:val="0081510B"/>
    <w:rsid w:val="00855931"/>
    <w:rsid w:val="008851E9"/>
    <w:rsid w:val="008E657D"/>
    <w:rsid w:val="00933DF4"/>
    <w:rsid w:val="00994180"/>
    <w:rsid w:val="009A7D5D"/>
    <w:rsid w:val="00C05DF4"/>
    <w:rsid w:val="00E26450"/>
    <w:rsid w:val="00EF4480"/>
    <w:rsid w:val="00FE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F07F9"/>
  <w15:docId w15:val="{0C8B9895-2A1C-4B90-9DE6-98E13D34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480"/>
    <w:pPr>
      <w:ind w:left="720"/>
      <w:contextualSpacing/>
    </w:pPr>
  </w:style>
  <w:style w:type="paragraph" w:styleId="a4">
    <w:name w:val="Balloon Text"/>
    <w:basedOn w:val="a"/>
    <w:link w:val="a5"/>
    <w:uiPriority w:val="99"/>
    <w:semiHidden/>
    <w:unhideWhenUsed/>
    <w:rsid w:val="00EF44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480"/>
    <w:rPr>
      <w:rFonts w:ascii="Tahoma" w:hAnsi="Tahoma" w:cs="Tahoma"/>
      <w:sz w:val="16"/>
      <w:szCs w:val="16"/>
    </w:rPr>
  </w:style>
  <w:style w:type="character" w:styleId="a6">
    <w:name w:val="Hyperlink"/>
    <w:basedOn w:val="a0"/>
    <w:uiPriority w:val="99"/>
    <w:unhideWhenUsed/>
    <w:rsid w:val="00204D7D"/>
    <w:rPr>
      <w:color w:val="0000FF" w:themeColor="hyperlink"/>
      <w:u w:val="single"/>
    </w:rPr>
  </w:style>
  <w:style w:type="paragraph" w:styleId="a7">
    <w:name w:val="No Spacing"/>
    <w:uiPriority w:val="1"/>
    <w:qFormat/>
    <w:rsid w:val="00085E76"/>
    <w:pPr>
      <w:spacing w:after="0" w:line="240" w:lineRule="auto"/>
    </w:pPr>
    <w:rPr>
      <w:rFonts w:eastAsiaTheme="minorEastAsia"/>
      <w:lang w:eastAsia="ru-RU"/>
    </w:rPr>
  </w:style>
  <w:style w:type="character" w:styleId="a8">
    <w:name w:val="Emphasis"/>
    <w:basedOn w:val="a0"/>
    <w:uiPriority w:val="20"/>
    <w:qFormat/>
    <w:rsid w:val="00085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119">
      <w:bodyDiv w:val="1"/>
      <w:marLeft w:val="0"/>
      <w:marRight w:val="0"/>
      <w:marTop w:val="0"/>
      <w:marBottom w:val="0"/>
      <w:divBdr>
        <w:top w:val="none" w:sz="0" w:space="0" w:color="auto"/>
        <w:left w:val="none" w:sz="0" w:space="0" w:color="auto"/>
        <w:bottom w:val="none" w:sz="0" w:space="0" w:color="auto"/>
        <w:right w:val="none" w:sz="0" w:space="0" w:color="auto"/>
      </w:divBdr>
      <w:divsChild>
        <w:div w:id="406923097">
          <w:marLeft w:val="547"/>
          <w:marRight w:val="0"/>
          <w:marTop w:val="0"/>
          <w:marBottom w:val="0"/>
          <w:divBdr>
            <w:top w:val="none" w:sz="0" w:space="0" w:color="auto"/>
            <w:left w:val="none" w:sz="0" w:space="0" w:color="auto"/>
            <w:bottom w:val="none" w:sz="0" w:space="0" w:color="auto"/>
            <w:right w:val="none" w:sz="0" w:space="0" w:color="auto"/>
          </w:divBdr>
        </w:div>
        <w:div w:id="654115251">
          <w:marLeft w:val="547"/>
          <w:marRight w:val="0"/>
          <w:marTop w:val="0"/>
          <w:marBottom w:val="0"/>
          <w:divBdr>
            <w:top w:val="none" w:sz="0" w:space="0" w:color="auto"/>
            <w:left w:val="none" w:sz="0" w:space="0" w:color="auto"/>
            <w:bottom w:val="none" w:sz="0" w:space="0" w:color="auto"/>
            <w:right w:val="none" w:sz="0" w:space="0" w:color="auto"/>
          </w:divBdr>
        </w:div>
        <w:div w:id="773937372">
          <w:marLeft w:val="547"/>
          <w:marRight w:val="0"/>
          <w:marTop w:val="0"/>
          <w:marBottom w:val="0"/>
          <w:divBdr>
            <w:top w:val="none" w:sz="0" w:space="0" w:color="auto"/>
            <w:left w:val="none" w:sz="0" w:space="0" w:color="auto"/>
            <w:bottom w:val="none" w:sz="0" w:space="0" w:color="auto"/>
            <w:right w:val="none" w:sz="0" w:space="0" w:color="auto"/>
          </w:divBdr>
        </w:div>
        <w:div w:id="213007554">
          <w:marLeft w:val="547"/>
          <w:marRight w:val="0"/>
          <w:marTop w:val="0"/>
          <w:marBottom w:val="0"/>
          <w:divBdr>
            <w:top w:val="none" w:sz="0" w:space="0" w:color="auto"/>
            <w:left w:val="none" w:sz="0" w:space="0" w:color="auto"/>
            <w:bottom w:val="none" w:sz="0" w:space="0" w:color="auto"/>
            <w:right w:val="none" w:sz="0" w:space="0" w:color="auto"/>
          </w:divBdr>
        </w:div>
      </w:divsChild>
    </w:div>
    <w:div w:id="177160566">
      <w:bodyDiv w:val="1"/>
      <w:marLeft w:val="0"/>
      <w:marRight w:val="0"/>
      <w:marTop w:val="0"/>
      <w:marBottom w:val="0"/>
      <w:divBdr>
        <w:top w:val="none" w:sz="0" w:space="0" w:color="auto"/>
        <w:left w:val="none" w:sz="0" w:space="0" w:color="auto"/>
        <w:bottom w:val="none" w:sz="0" w:space="0" w:color="auto"/>
        <w:right w:val="none" w:sz="0" w:space="0" w:color="auto"/>
      </w:divBdr>
      <w:divsChild>
        <w:div w:id="53433824">
          <w:marLeft w:val="547"/>
          <w:marRight w:val="0"/>
          <w:marTop w:val="0"/>
          <w:marBottom w:val="0"/>
          <w:divBdr>
            <w:top w:val="none" w:sz="0" w:space="0" w:color="auto"/>
            <w:left w:val="none" w:sz="0" w:space="0" w:color="auto"/>
            <w:bottom w:val="none" w:sz="0" w:space="0" w:color="auto"/>
            <w:right w:val="none" w:sz="0" w:space="0" w:color="auto"/>
          </w:divBdr>
        </w:div>
      </w:divsChild>
    </w:div>
    <w:div w:id="230235791">
      <w:bodyDiv w:val="1"/>
      <w:marLeft w:val="0"/>
      <w:marRight w:val="0"/>
      <w:marTop w:val="0"/>
      <w:marBottom w:val="0"/>
      <w:divBdr>
        <w:top w:val="none" w:sz="0" w:space="0" w:color="auto"/>
        <w:left w:val="none" w:sz="0" w:space="0" w:color="auto"/>
        <w:bottom w:val="none" w:sz="0" w:space="0" w:color="auto"/>
        <w:right w:val="none" w:sz="0" w:space="0" w:color="auto"/>
      </w:divBdr>
      <w:divsChild>
        <w:div w:id="1434324795">
          <w:marLeft w:val="547"/>
          <w:marRight w:val="0"/>
          <w:marTop w:val="0"/>
          <w:marBottom w:val="0"/>
          <w:divBdr>
            <w:top w:val="none" w:sz="0" w:space="0" w:color="auto"/>
            <w:left w:val="none" w:sz="0" w:space="0" w:color="auto"/>
            <w:bottom w:val="none" w:sz="0" w:space="0" w:color="auto"/>
            <w:right w:val="none" w:sz="0" w:space="0" w:color="auto"/>
          </w:divBdr>
        </w:div>
        <w:div w:id="1666858134">
          <w:marLeft w:val="1166"/>
          <w:marRight w:val="0"/>
          <w:marTop w:val="0"/>
          <w:marBottom w:val="0"/>
          <w:divBdr>
            <w:top w:val="none" w:sz="0" w:space="0" w:color="auto"/>
            <w:left w:val="none" w:sz="0" w:space="0" w:color="auto"/>
            <w:bottom w:val="none" w:sz="0" w:space="0" w:color="auto"/>
            <w:right w:val="none" w:sz="0" w:space="0" w:color="auto"/>
          </w:divBdr>
        </w:div>
        <w:div w:id="1600403529">
          <w:marLeft w:val="1166"/>
          <w:marRight w:val="0"/>
          <w:marTop w:val="0"/>
          <w:marBottom w:val="0"/>
          <w:divBdr>
            <w:top w:val="none" w:sz="0" w:space="0" w:color="auto"/>
            <w:left w:val="none" w:sz="0" w:space="0" w:color="auto"/>
            <w:bottom w:val="none" w:sz="0" w:space="0" w:color="auto"/>
            <w:right w:val="none" w:sz="0" w:space="0" w:color="auto"/>
          </w:divBdr>
        </w:div>
        <w:div w:id="1696694055">
          <w:marLeft w:val="547"/>
          <w:marRight w:val="0"/>
          <w:marTop w:val="0"/>
          <w:marBottom w:val="0"/>
          <w:divBdr>
            <w:top w:val="none" w:sz="0" w:space="0" w:color="auto"/>
            <w:left w:val="none" w:sz="0" w:space="0" w:color="auto"/>
            <w:bottom w:val="none" w:sz="0" w:space="0" w:color="auto"/>
            <w:right w:val="none" w:sz="0" w:space="0" w:color="auto"/>
          </w:divBdr>
        </w:div>
        <w:div w:id="701713987">
          <w:marLeft w:val="1166"/>
          <w:marRight w:val="0"/>
          <w:marTop w:val="0"/>
          <w:marBottom w:val="0"/>
          <w:divBdr>
            <w:top w:val="none" w:sz="0" w:space="0" w:color="auto"/>
            <w:left w:val="none" w:sz="0" w:space="0" w:color="auto"/>
            <w:bottom w:val="none" w:sz="0" w:space="0" w:color="auto"/>
            <w:right w:val="none" w:sz="0" w:space="0" w:color="auto"/>
          </w:divBdr>
        </w:div>
        <w:div w:id="2039815129">
          <w:marLeft w:val="1166"/>
          <w:marRight w:val="0"/>
          <w:marTop w:val="0"/>
          <w:marBottom w:val="0"/>
          <w:divBdr>
            <w:top w:val="none" w:sz="0" w:space="0" w:color="auto"/>
            <w:left w:val="none" w:sz="0" w:space="0" w:color="auto"/>
            <w:bottom w:val="none" w:sz="0" w:space="0" w:color="auto"/>
            <w:right w:val="none" w:sz="0" w:space="0" w:color="auto"/>
          </w:divBdr>
        </w:div>
        <w:div w:id="1615138797">
          <w:marLeft w:val="547"/>
          <w:marRight w:val="0"/>
          <w:marTop w:val="0"/>
          <w:marBottom w:val="0"/>
          <w:divBdr>
            <w:top w:val="none" w:sz="0" w:space="0" w:color="auto"/>
            <w:left w:val="none" w:sz="0" w:space="0" w:color="auto"/>
            <w:bottom w:val="none" w:sz="0" w:space="0" w:color="auto"/>
            <w:right w:val="none" w:sz="0" w:space="0" w:color="auto"/>
          </w:divBdr>
        </w:div>
        <w:div w:id="163278176">
          <w:marLeft w:val="1166"/>
          <w:marRight w:val="0"/>
          <w:marTop w:val="0"/>
          <w:marBottom w:val="0"/>
          <w:divBdr>
            <w:top w:val="none" w:sz="0" w:space="0" w:color="auto"/>
            <w:left w:val="none" w:sz="0" w:space="0" w:color="auto"/>
            <w:bottom w:val="none" w:sz="0" w:space="0" w:color="auto"/>
            <w:right w:val="none" w:sz="0" w:space="0" w:color="auto"/>
          </w:divBdr>
        </w:div>
        <w:div w:id="738745195">
          <w:marLeft w:val="1166"/>
          <w:marRight w:val="0"/>
          <w:marTop w:val="0"/>
          <w:marBottom w:val="0"/>
          <w:divBdr>
            <w:top w:val="none" w:sz="0" w:space="0" w:color="auto"/>
            <w:left w:val="none" w:sz="0" w:space="0" w:color="auto"/>
            <w:bottom w:val="none" w:sz="0" w:space="0" w:color="auto"/>
            <w:right w:val="none" w:sz="0" w:space="0" w:color="auto"/>
          </w:divBdr>
        </w:div>
        <w:div w:id="709454937">
          <w:marLeft w:val="547"/>
          <w:marRight w:val="0"/>
          <w:marTop w:val="0"/>
          <w:marBottom w:val="0"/>
          <w:divBdr>
            <w:top w:val="none" w:sz="0" w:space="0" w:color="auto"/>
            <w:left w:val="none" w:sz="0" w:space="0" w:color="auto"/>
            <w:bottom w:val="none" w:sz="0" w:space="0" w:color="auto"/>
            <w:right w:val="none" w:sz="0" w:space="0" w:color="auto"/>
          </w:divBdr>
        </w:div>
        <w:div w:id="779883516">
          <w:marLeft w:val="1166"/>
          <w:marRight w:val="0"/>
          <w:marTop w:val="0"/>
          <w:marBottom w:val="0"/>
          <w:divBdr>
            <w:top w:val="none" w:sz="0" w:space="0" w:color="auto"/>
            <w:left w:val="none" w:sz="0" w:space="0" w:color="auto"/>
            <w:bottom w:val="none" w:sz="0" w:space="0" w:color="auto"/>
            <w:right w:val="none" w:sz="0" w:space="0" w:color="auto"/>
          </w:divBdr>
        </w:div>
        <w:div w:id="648100114">
          <w:marLeft w:val="1166"/>
          <w:marRight w:val="0"/>
          <w:marTop w:val="0"/>
          <w:marBottom w:val="0"/>
          <w:divBdr>
            <w:top w:val="none" w:sz="0" w:space="0" w:color="auto"/>
            <w:left w:val="none" w:sz="0" w:space="0" w:color="auto"/>
            <w:bottom w:val="none" w:sz="0" w:space="0" w:color="auto"/>
            <w:right w:val="none" w:sz="0" w:space="0" w:color="auto"/>
          </w:divBdr>
        </w:div>
      </w:divsChild>
    </w:div>
    <w:div w:id="1301813199">
      <w:bodyDiv w:val="1"/>
      <w:marLeft w:val="0"/>
      <w:marRight w:val="0"/>
      <w:marTop w:val="0"/>
      <w:marBottom w:val="0"/>
      <w:divBdr>
        <w:top w:val="none" w:sz="0" w:space="0" w:color="auto"/>
        <w:left w:val="none" w:sz="0" w:space="0" w:color="auto"/>
        <w:bottom w:val="none" w:sz="0" w:space="0" w:color="auto"/>
        <w:right w:val="none" w:sz="0" w:space="0" w:color="auto"/>
      </w:divBdr>
      <w:divsChild>
        <w:div w:id="893194410">
          <w:marLeft w:val="547"/>
          <w:marRight w:val="0"/>
          <w:marTop w:val="0"/>
          <w:marBottom w:val="0"/>
          <w:divBdr>
            <w:top w:val="none" w:sz="0" w:space="0" w:color="auto"/>
            <w:left w:val="none" w:sz="0" w:space="0" w:color="auto"/>
            <w:bottom w:val="none" w:sz="0" w:space="0" w:color="auto"/>
            <w:right w:val="none" w:sz="0" w:space="0" w:color="auto"/>
          </w:divBdr>
        </w:div>
        <w:div w:id="1442727508">
          <w:marLeft w:val="1166"/>
          <w:marRight w:val="0"/>
          <w:marTop w:val="0"/>
          <w:marBottom w:val="0"/>
          <w:divBdr>
            <w:top w:val="none" w:sz="0" w:space="0" w:color="auto"/>
            <w:left w:val="none" w:sz="0" w:space="0" w:color="auto"/>
            <w:bottom w:val="none" w:sz="0" w:space="0" w:color="auto"/>
            <w:right w:val="none" w:sz="0" w:space="0" w:color="auto"/>
          </w:divBdr>
        </w:div>
        <w:div w:id="499656403">
          <w:marLeft w:val="1166"/>
          <w:marRight w:val="0"/>
          <w:marTop w:val="0"/>
          <w:marBottom w:val="0"/>
          <w:divBdr>
            <w:top w:val="none" w:sz="0" w:space="0" w:color="auto"/>
            <w:left w:val="none" w:sz="0" w:space="0" w:color="auto"/>
            <w:bottom w:val="none" w:sz="0" w:space="0" w:color="auto"/>
            <w:right w:val="none" w:sz="0" w:space="0" w:color="auto"/>
          </w:divBdr>
        </w:div>
        <w:div w:id="89015150">
          <w:marLeft w:val="547"/>
          <w:marRight w:val="0"/>
          <w:marTop w:val="0"/>
          <w:marBottom w:val="0"/>
          <w:divBdr>
            <w:top w:val="none" w:sz="0" w:space="0" w:color="auto"/>
            <w:left w:val="none" w:sz="0" w:space="0" w:color="auto"/>
            <w:bottom w:val="none" w:sz="0" w:space="0" w:color="auto"/>
            <w:right w:val="none" w:sz="0" w:space="0" w:color="auto"/>
          </w:divBdr>
        </w:div>
        <w:div w:id="2082092041">
          <w:marLeft w:val="1166"/>
          <w:marRight w:val="0"/>
          <w:marTop w:val="0"/>
          <w:marBottom w:val="0"/>
          <w:divBdr>
            <w:top w:val="none" w:sz="0" w:space="0" w:color="auto"/>
            <w:left w:val="none" w:sz="0" w:space="0" w:color="auto"/>
            <w:bottom w:val="none" w:sz="0" w:space="0" w:color="auto"/>
            <w:right w:val="none" w:sz="0" w:space="0" w:color="auto"/>
          </w:divBdr>
        </w:div>
        <w:div w:id="1268655507">
          <w:marLeft w:val="1166"/>
          <w:marRight w:val="0"/>
          <w:marTop w:val="0"/>
          <w:marBottom w:val="0"/>
          <w:divBdr>
            <w:top w:val="none" w:sz="0" w:space="0" w:color="auto"/>
            <w:left w:val="none" w:sz="0" w:space="0" w:color="auto"/>
            <w:bottom w:val="none" w:sz="0" w:space="0" w:color="auto"/>
            <w:right w:val="none" w:sz="0" w:space="0" w:color="auto"/>
          </w:divBdr>
        </w:div>
        <w:div w:id="451367515">
          <w:marLeft w:val="547"/>
          <w:marRight w:val="0"/>
          <w:marTop w:val="0"/>
          <w:marBottom w:val="0"/>
          <w:divBdr>
            <w:top w:val="none" w:sz="0" w:space="0" w:color="auto"/>
            <w:left w:val="none" w:sz="0" w:space="0" w:color="auto"/>
            <w:bottom w:val="none" w:sz="0" w:space="0" w:color="auto"/>
            <w:right w:val="none" w:sz="0" w:space="0" w:color="auto"/>
          </w:divBdr>
        </w:div>
        <w:div w:id="211814193">
          <w:marLeft w:val="1166"/>
          <w:marRight w:val="0"/>
          <w:marTop w:val="0"/>
          <w:marBottom w:val="0"/>
          <w:divBdr>
            <w:top w:val="none" w:sz="0" w:space="0" w:color="auto"/>
            <w:left w:val="none" w:sz="0" w:space="0" w:color="auto"/>
            <w:bottom w:val="none" w:sz="0" w:space="0" w:color="auto"/>
            <w:right w:val="none" w:sz="0" w:space="0" w:color="auto"/>
          </w:divBdr>
        </w:div>
        <w:div w:id="2028866931">
          <w:marLeft w:val="1166"/>
          <w:marRight w:val="0"/>
          <w:marTop w:val="0"/>
          <w:marBottom w:val="0"/>
          <w:divBdr>
            <w:top w:val="none" w:sz="0" w:space="0" w:color="auto"/>
            <w:left w:val="none" w:sz="0" w:space="0" w:color="auto"/>
            <w:bottom w:val="none" w:sz="0" w:space="0" w:color="auto"/>
            <w:right w:val="none" w:sz="0" w:space="0" w:color="auto"/>
          </w:divBdr>
        </w:div>
        <w:div w:id="2065634781">
          <w:marLeft w:val="547"/>
          <w:marRight w:val="0"/>
          <w:marTop w:val="0"/>
          <w:marBottom w:val="0"/>
          <w:divBdr>
            <w:top w:val="none" w:sz="0" w:space="0" w:color="auto"/>
            <w:left w:val="none" w:sz="0" w:space="0" w:color="auto"/>
            <w:bottom w:val="none" w:sz="0" w:space="0" w:color="auto"/>
            <w:right w:val="none" w:sz="0" w:space="0" w:color="auto"/>
          </w:divBdr>
        </w:div>
        <w:div w:id="1116296417">
          <w:marLeft w:val="1166"/>
          <w:marRight w:val="0"/>
          <w:marTop w:val="0"/>
          <w:marBottom w:val="0"/>
          <w:divBdr>
            <w:top w:val="none" w:sz="0" w:space="0" w:color="auto"/>
            <w:left w:val="none" w:sz="0" w:space="0" w:color="auto"/>
            <w:bottom w:val="none" w:sz="0" w:space="0" w:color="auto"/>
            <w:right w:val="none" w:sz="0" w:space="0" w:color="auto"/>
          </w:divBdr>
        </w:div>
        <w:div w:id="1507667606">
          <w:marLeft w:val="1166"/>
          <w:marRight w:val="0"/>
          <w:marTop w:val="0"/>
          <w:marBottom w:val="0"/>
          <w:divBdr>
            <w:top w:val="none" w:sz="0" w:space="0" w:color="auto"/>
            <w:left w:val="none" w:sz="0" w:space="0" w:color="auto"/>
            <w:bottom w:val="none" w:sz="0" w:space="0" w:color="auto"/>
            <w:right w:val="none" w:sz="0" w:space="0" w:color="auto"/>
          </w:divBdr>
        </w:div>
      </w:divsChild>
    </w:div>
    <w:div w:id="1537353547">
      <w:bodyDiv w:val="1"/>
      <w:marLeft w:val="0"/>
      <w:marRight w:val="0"/>
      <w:marTop w:val="0"/>
      <w:marBottom w:val="0"/>
      <w:divBdr>
        <w:top w:val="none" w:sz="0" w:space="0" w:color="auto"/>
        <w:left w:val="none" w:sz="0" w:space="0" w:color="auto"/>
        <w:bottom w:val="none" w:sz="0" w:space="0" w:color="auto"/>
        <w:right w:val="none" w:sz="0" w:space="0" w:color="auto"/>
      </w:divBdr>
      <w:divsChild>
        <w:div w:id="903612155">
          <w:marLeft w:val="547"/>
          <w:marRight w:val="0"/>
          <w:marTop w:val="0"/>
          <w:marBottom w:val="0"/>
          <w:divBdr>
            <w:top w:val="none" w:sz="0" w:space="0" w:color="auto"/>
            <w:left w:val="none" w:sz="0" w:space="0" w:color="auto"/>
            <w:bottom w:val="none" w:sz="0" w:space="0" w:color="auto"/>
            <w:right w:val="none" w:sz="0" w:space="0" w:color="auto"/>
          </w:divBdr>
        </w:div>
      </w:divsChild>
    </w:div>
    <w:div w:id="1846359775">
      <w:bodyDiv w:val="1"/>
      <w:marLeft w:val="0"/>
      <w:marRight w:val="0"/>
      <w:marTop w:val="0"/>
      <w:marBottom w:val="0"/>
      <w:divBdr>
        <w:top w:val="none" w:sz="0" w:space="0" w:color="auto"/>
        <w:left w:val="none" w:sz="0" w:space="0" w:color="auto"/>
        <w:bottom w:val="none" w:sz="0" w:space="0" w:color="auto"/>
        <w:right w:val="none" w:sz="0" w:space="0" w:color="auto"/>
      </w:divBdr>
      <w:divsChild>
        <w:div w:id="1063454044">
          <w:marLeft w:val="547"/>
          <w:marRight w:val="0"/>
          <w:marTop w:val="0"/>
          <w:marBottom w:val="0"/>
          <w:divBdr>
            <w:top w:val="none" w:sz="0" w:space="0" w:color="auto"/>
            <w:left w:val="none" w:sz="0" w:space="0" w:color="auto"/>
            <w:bottom w:val="none" w:sz="0" w:space="0" w:color="auto"/>
            <w:right w:val="none" w:sz="0" w:space="0" w:color="auto"/>
          </w:divBdr>
        </w:div>
        <w:div w:id="582686002">
          <w:marLeft w:val="1166"/>
          <w:marRight w:val="0"/>
          <w:marTop w:val="0"/>
          <w:marBottom w:val="0"/>
          <w:divBdr>
            <w:top w:val="none" w:sz="0" w:space="0" w:color="auto"/>
            <w:left w:val="none" w:sz="0" w:space="0" w:color="auto"/>
            <w:bottom w:val="none" w:sz="0" w:space="0" w:color="auto"/>
            <w:right w:val="none" w:sz="0" w:space="0" w:color="auto"/>
          </w:divBdr>
        </w:div>
        <w:div w:id="580336680">
          <w:marLeft w:val="1166"/>
          <w:marRight w:val="0"/>
          <w:marTop w:val="0"/>
          <w:marBottom w:val="0"/>
          <w:divBdr>
            <w:top w:val="none" w:sz="0" w:space="0" w:color="auto"/>
            <w:left w:val="none" w:sz="0" w:space="0" w:color="auto"/>
            <w:bottom w:val="none" w:sz="0" w:space="0" w:color="auto"/>
            <w:right w:val="none" w:sz="0" w:space="0" w:color="auto"/>
          </w:divBdr>
        </w:div>
        <w:div w:id="1759979518">
          <w:marLeft w:val="547"/>
          <w:marRight w:val="0"/>
          <w:marTop w:val="0"/>
          <w:marBottom w:val="0"/>
          <w:divBdr>
            <w:top w:val="none" w:sz="0" w:space="0" w:color="auto"/>
            <w:left w:val="none" w:sz="0" w:space="0" w:color="auto"/>
            <w:bottom w:val="none" w:sz="0" w:space="0" w:color="auto"/>
            <w:right w:val="none" w:sz="0" w:space="0" w:color="auto"/>
          </w:divBdr>
        </w:div>
        <w:div w:id="1374965017">
          <w:marLeft w:val="1166"/>
          <w:marRight w:val="0"/>
          <w:marTop w:val="0"/>
          <w:marBottom w:val="0"/>
          <w:divBdr>
            <w:top w:val="none" w:sz="0" w:space="0" w:color="auto"/>
            <w:left w:val="none" w:sz="0" w:space="0" w:color="auto"/>
            <w:bottom w:val="none" w:sz="0" w:space="0" w:color="auto"/>
            <w:right w:val="none" w:sz="0" w:space="0" w:color="auto"/>
          </w:divBdr>
        </w:div>
        <w:div w:id="1728534088">
          <w:marLeft w:val="1166"/>
          <w:marRight w:val="0"/>
          <w:marTop w:val="0"/>
          <w:marBottom w:val="0"/>
          <w:divBdr>
            <w:top w:val="none" w:sz="0" w:space="0" w:color="auto"/>
            <w:left w:val="none" w:sz="0" w:space="0" w:color="auto"/>
            <w:bottom w:val="none" w:sz="0" w:space="0" w:color="auto"/>
            <w:right w:val="none" w:sz="0" w:space="0" w:color="auto"/>
          </w:divBdr>
        </w:div>
        <w:div w:id="396559195">
          <w:marLeft w:val="547"/>
          <w:marRight w:val="0"/>
          <w:marTop w:val="0"/>
          <w:marBottom w:val="0"/>
          <w:divBdr>
            <w:top w:val="none" w:sz="0" w:space="0" w:color="auto"/>
            <w:left w:val="none" w:sz="0" w:space="0" w:color="auto"/>
            <w:bottom w:val="none" w:sz="0" w:space="0" w:color="auto"/>
            <w:right w:val="none" w:sz="0" w:space="0" w:color="auto"/>
          </w:divBdr>
        </w:div>
        <w:div w:id="1390689387">
          <w:marLeft w:val="1166"/>
          <w:marRight w:val="0"/>
          <w:marTop w:val="0"/>
          <w:marBottom w:val="0"/>
          <w:divBdr>
            <w:top w:val="none" w:sz="0" w:space="0" w:color="auto"/>
            <w:left w:val="none" w:sz="0" w:space="0" w:color="auto"/>
            <w:bottom w:val="none" w:sz="0" w:space="0" w:color="auto"/>
            <w:right w:val="none" w:sz="0" w:space="0" w:color="auto"/>
          </w:divBdr>
        </w:div>
        <w:div w:id="1941572157">
          <w:marLeft w:val="1166"/>
          <w:marRight w:val="0"/>
          <w:marTop w:val="0"/>
          <w:marBottom w:val="0"/>
          <w:divBdr>
            <w:top w:val="none" w:sz="0" w:space="0" w:color="auto"/>
            <w:left w:val="none" w:sz="0" w:space="0" w:color="auto"/>
            <w:bottom w:val="none" w:sz="0" w:space="0" w:color="auto"/>
            <w:right w:val="none" w:sz="0" w:space="0" w:color="auto"/>
          </w:divBdr>
        </w:div>
        <w:div w:id="1052579498">
          <w:marLeft w:val="547"/>
          <w:marRight w:val="0"/>
          <w:marTop w:val="0"/>
          <w:marBottom w:val="0"/>
          <w:divBdr>
            <w:top w:val="none" w:sz="0" w:space="0" w:color="auto"/>
            <w:left w:val="none" w:sz="0" w:space="0" w:color="auto"/>
            <w:bottom w:val="none" w:sz="0" w:space="0" w:color="auto"/>
            <w:right w:val="none" w:sz="0" w:space="0" w:color="auto"/>
          </w:divBdr>
        </w:div>
        <w:div w:id="2108382477">
          <w:marLeft w:val="1166"/>
          <w:marRight w:val="0"/>
          <w:marTop w:val="0"/>
          <w:marBottom w:val="0"/>
          <w:divBdr>
            <w:top w:val="none" w:sz="0" w:space="0" w:color="auto"/>
            <w:left w:val="none" w:sz="0" w:space="0" w:color="auto"/>
            <w:bottom w:val="none" w:sz="0" w:space="0" w:color="auto"/>
            <w:right w:val="none" w:sz="0" w:space="0" w:color="auto"/>
          </w:divBdr>
        </w:div>
        <w:div w:id="1707026604">
          <w:marLeft w:val="1166"/>
          <w:marRight w:val="0"/>
          <w:marTop w:val="0"/>
          <w:marBottom w:val="0"/>
          <w:divBdr>
            <w:top w:val="none" w:sz="0" w:space="0" w:color="auto"/>
            <w:left w:val="none" w:sz="0" w:space="0" w:color="auto"/>
            <w:bottom w:val="none" w:sz="0" w:space="0" w:color="auto"/>
            <w:right w:val="none" w:sz="0" w:space="0" w:color="auto"/>
          </w:divBdr>
        </w:div>
      </w:divsChild>
    </w:div>
    <w:div w:id="1846824064">
      <w:bodyDiv w:val="1"/>
      <w:marLeft w:val="0"/>
      <w:marRight w:val="0"/>
      <w:marTop w:val="0"/>
      <w:marBottom w:val="0"/>
      <w:divBdr>
        <w:top w:val="none" w:sz="0" w:space="0" w:color="auto"/>
        <w:left w:val="none" w:sz="0" w:space="0" w:color="auto"/>
        <w:bottom w:val="none" w:sz="0" w:space="0" w:color="auto"/>
        <w:right w:val="none" w:sz="0" w:space="0" w:color="auto"/>
      </w:divBdr>
      <w:divsChild>
        <w:div w:id="1691056416">
          <w:marLeft w:val="547"/>
          <w:marRight w:val="0"/>
          <w:marTop w:val="0"/>
          <w:marBottom w:val="0"/>
          <w:divBdr>
            <w:top w:val="none" w:sz="0" w:space="0" w:color="auto"/>
            <w:left w:val="none" w:sz="0" w:space="0" w:color="auto"/>
            <w:bottom w:val="none" w:sz="0" w:space="0" w:color="auto"/>
            <w:right w:val="none" w:sz="0" w:space="0" w:color="auto"/>
          </w:divBdr>
        </w:div>
        <w:div w:id="1908806136">
          <w:marLeft w:val="547"/>
          <w:marRight w:val="0"/>
          <w:marTop w:val="0"/>
          <w:marBottom w:val="0"/>
          <w:divBdr>
            <w:top w:val="none" w:sz="0" w:space="0" w:color="auto"/>
            <w:left w:val="none" w:sz="0" w:space="0" w:color="auto"/>
            <w:bottom w:val="none" w:sz="0" w:space="0" w:color="auto"/>
            <w:right w:val="none" w:sz="0" w:space="0" w:color="auto"/>
          </w:divBdr>
        </w:div>
        <w:div w:id="1669602119">
          <w:marLeft w:val="547"/>
          <w:marRight w:val="0"/>
          <w:marTop w:val="0"/>
          <w:marBottom w:val="0"/>
          <w:divBdr>
            <w:top w:val="none" w:sz="0" w:space="0" w:color="auto"/>
            <w:left w:val="none" w:sz="0" w:space="0" w:color="auto"/>
            <w:bottom w:val="none" w:sz="0" w:space="0" w:color="auto"/>
            <w:right w:val="none" w:sz="0" w:space="0" w:color="auto"/>
          </w:divBdr>
        </w:div>
        <w:div w:id="1915436463">
          <w:marLeft w:val="547"/>
          <w:marRight w:val="0"/>
          <w:marTop w:val="0"/>
          <w:marBottom w:val="0"/>
          <w:divBdr>
            <w:top w:val="none" w:sz="0" w:space="0" w:color="auto"/>
            <w:left w:val="none" w:sz="0" w:space="0" w:color="auto"/>
            <w:bottom w:val="none" w:sz="0" w:space="0" w:color="auto"/>
            <w:right w:val="none" w:sz="0" w:space="0" w:color="auto"/>
          </w:divBdr>
        </w:div>
      </w:divsChild>
    </w:div>
    <w:div w:id="1986665283">
      <w:bodyDiv w:val="1"/>
      <w:marLeft w:val="0"/>
      <w:marRight w:val="0"/>
      <w:marTop w:val="0"/>
      <w:marBottom w:val="0"/>
      <w:divBdr>
        <w:top w:val="none" w:sz="0" w:space="0" w:color="auto"/>
        <w:left w:val="none" w:sz="0" w:space="0" w:color="auto"/>
        <w:bottom w:val="none" w:sz="0" w:space="0" w:color="auto"/>
        <w:right w:val="none" w:sz="0" w:space="0" w:color="auto"/>
      </w:divBdr>
      <w:divsChild>
        <w:div w:id="3534612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BF7ADF-77A0-47F9-BDCA-32B5158F0AB4}" type="doc">
      <dgm:prSet loTypeId="urn:microsoft.com/office/officeart/2005/8/layout/hChevron3" loCatId="process" qsTypeId="urn:microsoft.com/office/officeart/2005/8/quickstyle/simple1" qsCatId="simple" csTypeId="urn:microsoft.com/office/officeart/2005/8/colors/accent2_1" csCatId="accent2" phldr="1"/>
      <dgm:spPr/>
      <dgm:t>
        <a:bodyPr/>
        <a:lstStyle/>
        <a:p>
          <a:endParaRPr lang="ru-RU"/>
        </a:p>
      </dgm:t>
    </dgm:pt>
    <dgm:pt modelId="{72C6FFEF-D41F-438A-9E80-B3DD5310DF31}">
      <dgm:prSet phldrT="[Текст]" custT="1"/>
      <dgm:spPr/>
      <dgm:t>
        <a:bodyPr/>
        <a:lstStyle/>
        <a:p>
          <a:r>
            <a:rPr lang="en-US" sz="1400" b="0" i="1">
              <a:latin typeface="Times New Roman" pitchFamily="18" charset="0"/>
              <a:cs typeface="Times New Roman" pitchFamily="18" charset="0"/>
            </a:rPr>
            <a:t>Set Clear Objectives </a:t>
          </a:r>
          <a:endParaRPr lang="ru-RU" sz="1400" b="0" i="1">
            <a:latin typeface="Times New Roman" pitchFamily="18" charset="0"/>
            <a:cs typeface="Times New Roman" pitchFamily="18" charset="0"/>
          </a:endParaRPr>
        </a:p>
      </dgm:t>
    </dgm:pt>
    <dgm:pt modelId="{DC4A00BC-9805-4A6B-A20E-57E1E6287F81}" type="parTrans" cxnId="{586D10C1-AB31-4E7B-9143-76CDB4AD7296}">
      <dgm:prSet/>
      <dgm:spPr/>
      <dgm:t>
        <a:bodyPr/>
        <a:lstStyle/>
        <a:p>
          <a:endParaRPr lang="ru-RU" sz="1400" b="0" i="1">
            <a:latin typeface="Times New Roman" pitchFamily="18" charset="0"/>
            <a:cs typeface="Times New Roman" pitchFamily="18" charset="0"/>
          </a:endParaRPr>
        </a:p>
      </dgm:t>
    </dgm:pt>
    <dgm:pt modelId="{79B78B41-7CE5-4036-8EAC-C29912752922}" type="sibTrans" cxnId="{586D10C1-AB31-4E7B-9143-76CDB4AD7296}">
      <dgm:prSet/>
      <dgm:spPr/>
      <dgm:t>
        <a:bodyPr/>
        <a:lstStyle/>
        <a:p>
          <a:endParaRPr lang="ru-RU" sz="1400" b="0" i="1">
            <a:latin typeface="Times New Roman" pitchFamily="18" charset="0"/>
            <a:cs typeface="Times New Roman" pitchFamily="18" charset="0"/>
          </a:endParaRPr>
        </a:p>
      </dgm:t>
    </dgm:pt>
    <dgm:pt modelId="{7435A18E-0C42-4618-AA8A-3EA700A2B70D}">
      <dgm:prSet custT="1"/>
      <dgm:spPr/>
      <dgm:t>
        <a:bodyPr/>
        <a:lstStyle/>
        <a:p>
          <a:r>
            <a:rPr lang="en-US" sz="1400" b="0" i="1">
              <a:latin typeface="Times New Roman" pitchFamily="18" charset="0"/>
              <a:cs typeface="Times New Roman" pitchFamily="18" charset="0"/>
            </a:rPr>
            <a:t>Select Effective Tools</a:t>
          </a:r>
          <a:endParaRPr lang="ru-RU" sz="1400" b="0" i="1">
            <a:latin typeface="Times New Roman" pitchFamily="18" charset="0"/>
            <a:cs typeface="Times New Roman" pitchFamily="18" charset="0"/>
          </a:endParaRPr>
        </a:p>
      </dgm:t>
    </dgm:pt>
    <dgm:pt modelId="{3FE65022-8836-4765-B43E-7606563E53B8}" type="parTrans" cxnId="{85B3871F-585D-4676-B63D-15E11624C4AA}">
      <dgm:prSet/>
      <dgm:spPr/>
      <dgm:t>
        <a:bodyPr/>
        <a:lstStyle/>
        <a:p>
          <a:endParaRPr lang="ru-RU" sz="1400" b="0" i="1">
            <a:latin typeface="Times New Roman" pitchFamily="18" charset="0"/>
            <a:cs typeface="Times New Roman" pitchFamily="18" charset="0"/>
          </a:endParaRPr>
        </a:p>
      </dgm:t>
    </dgm:pt>
    <dgm:pt modelId="{71C4AD5F-1A9B-42CF-A5C7-FFC9CBBC2247}" type="sibTrans" cxnId="{85B3871F-585D-4676-B63D-15E11624C4AA}">
      <dgm:prSet/>
      <dgm:spPr/>
      <dgm:t>
        <a:bodyPr/>
        <a:lstStyle/>
        <a:p>
          <a:endParaRPr lang="ru-RU" sz="1400" b="0" i="1">
            <a:latin typeface="Times New Roman" pitchFamily="18" charset="0"/>
            <a:cs typeface="Times New Roman" pitchFamily="18" charset="0"/>
          </a:endParaRPr>
        </a:p>
      </dgm:t>
    </dgm:pt>
    <dgm:pt modelId="{D92D1BA6-AEB7-473C-AD7B-A66C09F4EA70}">
      <dgm:prSet custT="1"/>
      <dgm:spPr/>
      <dgm:t>
        <a:bodyPr/>
        <a:lstStyle/>
        <a:p>
          <a:r>
            <a:rPr lang="en-US" sz="1400" b="0" i="1">
              <a:latin typeface="Times New Roman" pitchFamily="18" charset="0"/>
              <a:cs typeface="Times New Roman" pitchFamily="18" charset="0"/>
            </a:rPr>
            <a:t>Design Engaging Activities </a:t>
          </a:r>
          <a:endParaRPr lang="ru-RU" sz="1400" b="0" i="1">
            <a:latin typeface="Times New Roman" pitchFamily="18" charset="0"/>
            <a:cs typeface="Times New Roman" pitchFamily="18" charset="0"/>
          </a:endParaRPr>
        </a:p>
      </dgm:t>
    </dgm:pt>
    <dgm:pt modelId="{B053A319-FE4D-421E-BAF5-5E4945962486}" type="parTrans" cxnId="{9A2446AC-AFAC-409B-B690-C50B727B2FAE}">
      <dgm:prSet/>
      <dgm:spPr/>
      <dgm:t>
        <a:bodyPr/>
        <a:lstStyle/>
        <a:p>
          <a:endParaRPr lang="ru-RU" sz="1400" b="0" i="1">
            <a:latin typeface="Times New Roman" pitchFamily="18" charset="0"/>
            <a:cs typeface="Times New Roman" pitchFamily="18" charset="0"/>
          </a:endParaRPr>
        </a:p>
      </dgm:t>
    </dgm:pt>
    <dgm:pt modelId="{44CA01B1-2DBA-453B-B379-D9F06DFFEB47}" type="sibTrans" cxnId="{9A2446AC-AFAC-409B-B690-C50B727B2FAE}">
      <dgm:prSet/>
      <dgm:spPr/>
      <dgm:t>
        <a:bodyPr/>
        <a:lstStyle/>
        <a:p>
          <a:endParaRPr lang="ru-RU" sz="1400" b="0" i="1">
            <a:latin typeface="Times New Roman" pitchFamily="18" charset="0"/>
            <a:cs typeface="Times New Roman" pitchFamily="18" charset="0"/>
          </a:endParaRPr>
        </a:p>
      </dgm:t>
    </dgm:pt>
    <dgm:pt modelId="{2BE59400-C759-4EF5-A9CA-4B8A2AFE295C}">
      <dgm:prSet custT="1"/>
      <dgm:spPr/>
      <dgm:t>
        <a:bodyPr/>
        <a:lstStyle/>
        <a:p>
          <a:r>
            <a:rPr lang="en-US" sz="1400" b="0" i="1">
              <a:latin typeface="Times New Roman" pitchFamily="18" charset="0"/>
              <a:cs typeface="Times New Roman" pitchFamily="18" charset="0"/>
            </a:rPr>
            <a:t>Provide Immediate Feedback </a:t>
          </a:r>
          <a:endParaRPr lang="ru-RU" sz="1400" b="0" i="1">
            <a:latin typeface="Times New Roman" pitchFamily="18" charset="0"/>
            <a:cs typeface="Times New Roman" pitchFamily="18" charset="0"/>
          </a:endParaRPr>
        </a:p>
      </dgm:t>
    </dgm:pt>
    <dgm:pt modelId="{C3F3ED4F-2C0E-4609-A67C-71EBA52C24AF}" type="parTrans" cxnId="{020BEDD5-42D6-45FB-A34A-2BAD479CB2CC}">
      <dgm:prSet/>
      <dgm:spPr/>
      <dgm:t>
        <a:bodyPr/>
        <a:lstStyle/>
        <a:p>
          <a:endParaRPr lang="ru-RU" sz="1400" b="0" i="1">
            <a:latin typeface="Times New Roman" pitchFamily="18" charset="0"/>
            <a:cs typeface="Times New Roman" pitchFamily="18" charset="0"/>
          </a:endParaRPr>
        </a:p>
      </dgm:t>
    </dgm:pt>
    <dgm:pt modelId="{A8A7424D-A83B-41A1-8A65-112BB1191AC1}" type="sibTrans" cxnId="{020BEDD5-42D6-45FB-A34A-2BAD479CB2CC}">
      <dgm:prSet/>
      <dgm:spPr/>
      <dgm:t>
        <a:bodyPr/>
        <a:lstStyle/>
        <a:p>
          <a:endParaRPr lang="ru-RU" sz="1400" b="0" i="1">
            <a:latin typeface="Times New Roman" pitchFamily="18" charset="0"/>
            <a:cs typeface="Times New Roman" pitchFamily="18" charset="0"/>
          </a:endParaRPr>
        </a:p>
      </dgm:t>
    </dgm:pt>
    <dgm:pt modelId="{CCA0F746-37D4-4825-9A3B-07A2197D1409}" type="pres">
      <dgm:prSet presAssocID="{09BF7ADF-77A0-47F9-BDCA-32B5158F0AB4}" presName="Name0" presStyleCnt="0">
        <dgm:presLayoutVars>
          <dgm:dir/>
          <dgm:resizeHandles val="exact"/>
        </dgm:presLayoutVars>
      </dgm:prSet>
      <dgm:spPr/>
    </dgm:pt>
    <dgm:pt modelId="{BB21D723-D69A-4B50-9CEA-394FBD6F5CF6}" type="pres">
      <dgm:prSet presAssocID="{72C6FFEF-D41F-438A-9E80-B3DD5310DF31}" presName="parTxOnly" presStyleLbl="node1" presStyleIdx="0" presStyleCnt="4">
        <dgm:presLayoutVars>
          <dgm:bulletEnabled val="1"/>
        </dgm:presLayoutVars>
      </dgm:prSet>
      <dgm:spPr/>
    </dgm:pt>
    <dgm:pt modelId="{E639D7C8-54A1-42E2-B64F-89564FC144AD}" type="pres">
      <dgm:prSet presAssocID="{79B78B41-7CE5-4036-8EAC-C29912752922}" presName="parSpace" presStyleCnt="0"/>
      <dgm:spPr/>
    </dgm:pt>
    <dgm:pt modelId="{9756B6A0-A65C-408E-88E1-D861EF310C54}" type="pres">
      <dgm:prSet presAssocID="{7435A18E-0C42-4618-AA8A-3EA700A2B70D}" presName="parTxOnly" presStyleLbl="node1" presStyleIdx="1" presStyleCnt="4">
        <dgm:presLayoutVars>
          <dgm:bulletEnabled val="1"/>
        </dgm:presLayoutVars>
      </dgm:prSet>
      <dgm:spPr/>
    </dgm:pt>
    <dgm:pt modelId="{C6D9087F-F03E-48CB-BE97-C2ED1A021448}" type="pres">
      <dgm:prSet presAssocID="{71C4AD5F-1A9B-42CF-A5C7-FFC9CBBC2247}" presName="parSpace" presStyleCnt="0"/>
      <dgm:spPr/>
    </dgm:pt>
    <dgm:pt modelId="{40A94C9A-DFCD-4D72-A12E-480BA870BB0B}" type="pres">
      <dgm:prSet presAssocID="{D92D1BA6-AEB7-473C-AD7B-A66C09F4EA70}" presName="parTxOnly" presStyleLbl="node1" presStyleIdx="2" presStyleCnt="4">
        <dgm:presLayoutVars>
          <dgm:bulletEnabled val="1"/>
        </dgm:presLayoutVars>
      </dgm:prSet>
      <dgm:spPr/>
    </dgm:pt>
    <dgm:pt modelId="{9D7F51EE-FE7A-4272-86D7-21EF455AF357}" type="pres">
      <dgm:prSet presAssocID="{44CA01B1-2DBA-453B-B379-D9F06DFFEB47}" presName="parSpace" presStyleCnt="0"/>
      <dgm:spPr/>
    </dgm:pt>
    <dgm:pt modelId="{92327457-A9E6-4C0B-B3BE-CC5FBD1DBEDD}" type="pres">
      <dgm:prSet presAssocID="{2BE59400-C759-4EF5-A9CA-4B8A2AFE295C}" presName="parTxOnly" presStyleLbl="node1" presStyleIdx="3" presStyleCnt="4">
        <dgm:presLayoutVars>
          <dgm:bulletEnabled val="1"/>
        </dgm:presLayoutVars>
      </dgm:prSet>
      <dgm:spPr/>
    </dgm:pt>
  </dgm:ptLst>
  <dgm:cxnLst>
    <dgm:cxn modelId="{85B3871F-585D-4676-B63D-15E11624C4AA}" srcId="{09BF7ADF-77A0-47F9-BDCA-32B5158F0AB4}" destId="{7435A18E-0C42-4618-AA8A-3EA700A2B70D}" srcOrd="1" destOrd="0" parTransId="{3FE65022-8836-4765-B43E-7606563E53B8}" sibTransId="{71C4AD5F-1A9B-42CF-A5C7-FFC9CBBC2247}"/>
    <dgm:cxn modelId="{B9D6D27B-DC20-4BAB-8B9B-1F6433855E97}" type="presOf" srcId="{09BF7ADF-77A0-47F9-BDCA-32B5158F0AB4}" destId="{CCA0F746-37D4-4825-9A3B-07A2197D1409}" srcOrd="0" destOrd="0" presId="urn:microsoft.com/office/officeart/2005/8/layout/hChevron3"/>
    <dgm:cxn modelId="{181EC87D-C4D6-4E52-A0A4-AC5EA89BFB84}" type="presOf" srcId="{D92D1BA6-AEB7-473C-AD7B-A66C09F4EA70}" destId="{40A94C9A-DFCD-4D72-A12E-480BA870BB0B}" srcOrd="0" destOrd="0" presId="urn:microsoft.com/office/officeart/2005/8/layout/hChevron3"/>
    <dgm:cxn modelId="{9A2446AC-AFAC-409B-B690-C50B727B2FAE}" srcId="{09BF7ADF-77A0-47F9-BDCA-32B5158F0AB4}" destId="{D92D1BA6-AEB7-473C-AD7B-A66C09F4EA70}" srcOrd="2" destOrd="0" parTransId="{B053A319-FE4D-421E-BAF5-5E4945962486}" sibTransId="{44CA01B1-2DBA-453B-B379-D9F06DFFEB47}"/>
    <dgm:cxn modelId="{571FE1AC-C0B8-4499-81E0-877728969A84}" type="presOf" srcId="{7435A18E-0C42-4618-AA8A-3EA700A2B70D}" destId="{9756B6A0-A65C-408E-88E1-D861EF310C54}" srcOrd="0" destOrd="0" presId="urn:microsoft.com/office/officeart/2005/8/layout/hChevron3"/>
    <dgm:cxn modelId="{586D10C1-AB31-4E7B-9143-76CDB4AD7296}" srcId="{09BF7ADF-77A0-47F9-BDCA-32B5158F0AB4}" destId="{72C6FFEF-D41F-438A-9E80-B3DD5310DF31}" srcOrd="0" destOrd="0" parTransId="{DC4A00BC-9805-4A6B-A20E-57E1E6287F81}" sibTransId="{79B78B41-7CE5-4036-8EAC-C29912752922}"/>
    <dgm:cxn modelId="{4A7D9ECD-7E90-4A14-8C31-ACBE7995A342}" type="presOf" srcId="{72C6FFEF-D41F-438A-9E80-B3DD5310DF31}" destId="{BB21D723-D69A-4B50-9CEA-394FBD6F5CF6}" srcOrd="0" destOrd="0" presId="urn:microsoft.com/office/officeart/2005/8/layout/hChevron3"/>
    <dgm:cxn modelId="{020BEDD5-42D6-45FB-A34A-2BAD479CB2CC}" srcId="{09BF7ADF-77A0-47F9-BDCA-32B5158F0AB4}" destId="{2BE59400-C759-4EF5-A9CA-4B8A2AFE295C}" srcOrd="3" destOrd="0" parTransId="{C3F3ED4F-2C0E-4609-A67C-71EBA52C24AF}" sibTransId="{A8A7424D-A83B-41A1-8A65-112BB1191AC1}"/>
    <dgm:cxn modelId="{25AA79DF-0DCD-4D38-B4D7-8A1CD8732ECB}" type="presOf" srcId="{2BE59400-C759-4EF5-A9CA-4B8A2AFE295C}" destId="{92327457-A9E6-4C0B-B3BE-CC5FBD1DBEDD}" srcOrd="0" destOrd="0" presId="urn:microsoft.com/office/officeart/2005/8/layout/hChevron3"/>
    <dgm:cxn modelId="{C969282E-A965-4835-8EB5-D8801F1379EC}" type="presParOf" srcId="{CCA0F746-37D4-4825-9A3B-07A2197D1409}" destId="{BB21D723-D69A-4B50-9CEA-394FBD6F5CF6}" srcOrd="0" destOrd="0" presId="urn:microsoft.com/office/officeart/2005/8/layout/hChevron3"/>
    <dgm:cxn modelId="{C7A25BE8-0777-4AC7-AE04-13A5220FCECB}" type="presParOf" srcId="{CCA0F746-37D4-4825-9A3B-07A2197D1409}" destId="{E639D7C8-54A1-42E2-B64F-89564FC144AD}" srcOrd="1" destOrd="0" presId="urn:microsoft.com/office/officeart/2005/8/layout/hChevron3"/>
    <dgm:cxn modelId="{C3B77C26-5E45-4D83-8645-85FC2AD08287}" type="presParOf" srcId="{CCA0F746-37D4-4825-9A3B-07A2197D1409}" destId="{9756B6A0-A65C-408E-88E1-D861EF310C54}" srcOrd="2" destOrd="0" presId="urn:microsoft.com/office/officeart/2005/8/layout/hChevron3"/>
    <dgm:cxn modelId="{EEF8C45B-4D1F-4E8A-B2CD-CD3CFEDDA4C1}" type="presParOf" srcId="{CCA0F746-37D4-4825-9A3B-07A2197D1409}" destId="{C6D9087F-F03E-48CB-BE97-C2ED1A021448}" srcOrd="3" destOrd="0" presId="urn:microsoft.com/office/officeart/2005/8/layout/hChevron3"/>
    <dgm:cxn modelId="{A604C399-326E-4642-A14B-266FA36A91E4}" type="presParOf" srcId="{CCA0F746-37D4-4825-9A3B-07A2197D1409}" destId="{40A94C9A-DFCD-4D72-A12E-480BA870BB0B}" srcOrd="4" destOrd="0" presId="urn:microsoft.com/office/officeart/2005/8/layout/hChevron3"/>
    <dgm:cxn modelId="{DCAF0956-1F20-40ED-A168-B470E2F5597E}" type="presParOf" srcId="{CCA0F746-37D4-4825-9A3B-07A2197D1409}" destId="{9D7F51EE-FE7A-4272-86D7-21EF455AF357}" srcOrd="5" destOrd="0" presId="urn:microsoft.com/office/officeart/2005/8/layout/hChevron3"/>
    <dgm:cxn modelId="{551033A9-666D-4A27-89F3-6BB0770C33A0}" type="presParOf" srcId="{CCA0F746-37D4-4825-9A3B-07A2197D1409}" destId="{92327457-A9E6-4C0B-B3BE-CC5FBD1DBEDD}" srcOrd="6"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BF7ADF-77A0-47F9-BDCA-32B5158F0AB4}" type="doc">
      <dgm:prSet loTypeId="urn:microsoft.com/office/officeart/2005/8/layout/hChevron3" loCatId="process" qsTypeId="urn:microsoft.com/office/officeart/2005/8/quickstyle/simple1" qsCatId="simple" csTypeId="urn:microsoft.com/office/officeart/2005/8/colors/accent1_1" csCatId="accent1" phldr="1"/>
      <dgm:spPr/>
      <dgm:t>
        <a:bodyPr/>
        <a:lstStyle/>
        <a:p>
          <a:endParaRPr lang="ru-RU"/>
        </a:p>
      </dgm:t>
    </dgm:pt>
    <dgm:pt modelId="{72C6FFEF-D41F-438A-9E80-B3DD5310DF31}">
      <dgm:prSet phldrT="[Текст]" custT="1"/>
      <dgm:spPr/>
      <dgm:t>
        <a:bodyPr/>
        <a:lstStyle/>
        <a:p>
          <a:r>
            <a:rPr lang="en-US" sz="1400" b="0" i="1">
              <a:latin typeface="Times New Roman" pitchFamily="18" charset="0"/>
              <a:cs typeface="Times New Roman" pitchFamily="18" charset="0"/>
            </a:rPr>
            <a:t>Integrate Collaborative Work</a:t>
          </a:r>
          <a:endParaRPr lang="ru-RU" sz="1400" b="0" i="1">
            <a:latin typeface="Times New Roman" pitchFamily="18" charset="0"/>
            <a:cs typeface="Times New Roman" pitchFamily="18" charset="0"/>
          </a:endParaRPr>
        </a:p>
      </dgm:t>
    </dgm:pt>
    <dgm:pt modelId="{DC4A00BC-9805-4A6B-A20E-57E1E6287F81}" type="parTrans" cxnId="{586D10C1-AB31-4E7B-9143-76CDB4AD7296}">
      <dgm:prSet/>
      <dgm:spPr/>
      <dgm:t>
        <a:bodyPr/>
        <a:lstStyle/>
        <a:p>
          <a:endParaRPr lang="ru-RU" sz="1400" b="0" i="1">
            <a:latin typeface="Times New Roman" pitchFamily="18" charset="0"/>
            <a:cs typeface="Times New Roman" pitchFamily="18" charset="0"/>
          </a:endParaRPr>
        </a:p>
      </dgm:t>
    </dgm:pt>
    <dgm:pt modelId="{79B78B41-7CE5-4036-8EAC-C29912752922}" type="sibTrans" cxnId="{586D10C1-AB31-4E7B-9143-76CDB4AD7296}">
      <dgm:prSet/>
      <dgm:spPr/>
      <dgm:t>
        <a:bodyPr/>
        <a:lstStyle/>
        <a:p>
          <a:endParaRPr lang="ru-RU" sz="1400" b="0" i="1">
            <a:latin typeface="Times New Roman" pitchFamily="18" charset="0"/>
            <a:cs typeface="Times New Roman" pitchFamily="18" charset="0"/>
          </a:endParaRPr>
        </a:p>
      </dgm:t>
    </dgm:pt>
    <dgm:pt modelId="{33B9AA94-B796-4008-81E5-9DE066B7C601}">
      <dgm:prSet custT="1"/>
      <dgm:spPr/>
      <dgm:t>
        <a:bodyPr/>
        <a:lstStyle/>
        <a:p>
          <a:r>
            <a:rPr lang="en-US" sz="1400" b="0" i="1">
              <a:latin typeface="Times New Roman" pitchFamily="18" charset="0"/>
              <a:cs typeface="Times New Roman" pitchFamily="18" charset="0"/>
            </a:rPr>
            <a:t>Monitor Progress and Provide Support</a:t>
          </a:r>
          <a:endParaRPr lang="ru-RU" sz="1400" b="0" i="1">
            <a:latin typeface="Times New Roman" pitchFamily="18" charset="0"/>
            <a:cs typeface="Times New Roman" pitchFamily="18" charset="0"/>
          </a:endParaRPr>
        </a:p>
      </dgm:t>
    </dgm:pt>
    <dgm:pt modelId="{B760DB3C-45E7-42D1-BE78-CC7A7B49D289}" type="parTrans" cxnId="{9B443786-B7DC-45AB-A8BC-FEBBC13C5430}">
      <dgm:prSet/>
      <dgm:spPr/>
      <dgm:t>
        <a:bodyPr/>
        <a:lstStyle/>
        <a:p>
          <a:endParaRPr lang="ru-RU" sz="1400" b="0" i="1">
            <a:latin typeface="Times New Roman" pitchFamily="18" charset="0"/>
            <a:cs typeface="Times New Roman" pitchFamily="18" charset="0"/>
          </a:endParaRPr>
        </a:p>
      </dgm:t>
    </dgm:pt>
    <dgm:pt modelId="{71C2663A-58CA-42DA-8133-186A6E5593F0}" type="sibTrans" cxnId="{9B443786-B7DC-45AB-A8BC-FEBBC13C5430}">
      <dgm:prSet/>
      <dgm:spPr/>
      <dgm:t>
        <a:bodyPr/>
        <a:lstStyle/>
        <a:p>
          <a:endParaRPr lang="ru-RU" sz="1400" b="0" i="1">
            <a:latin typeface="Times New Roman" pitchFamily="18" charset="0"/>
            <a:cs typeface="Times New Roman" pitchFamily="18" charset="0"/>
          </a:endParaRPr>
        </a:p>
      </dgm:t>
    </dgm:pt>
    <dgm:pt modelId="{299F8EC2-ACD2-47A2-8BB4-FD85EAD939F3}">
      <dgm:prSet custT="1"/>
      <dgm:spPr/>
      <dgm:t>
        <a:bodyPr/>
        <a:lstStyle/>
        <a:p>
          <a:r>
            <a:rPr lang="en-US" sz="1400" b="0" i="1">
              <a:latin typeface="Times New Roman" pitchFamily="18" charset="0"/>
              <a:cs typeface="Times New Roman" pitchFamily="18" charset="0"/>
            </a:rPr>
            <a:t>Encourage Self-Directed Learning</a:t>
          </a:r>
          <a:endParaRPr lang="ru-RU" sz="1400" b="0" i="1">
            <a:latin typeface="Times New Roman" pitchFamily="18" charset="0"/>
            <a:cs typeface="Times New Roman" pitchFamily="18" charset="0"/>
          </a:endParaRPr>
        </a:p>
      </dgm:t>
    </dgm:pt>
    <dgm:pt modelId="{31C2C9EE-7B95-474A-A594-36E8A8006CFF}" type="parTrans" cxnId="{8844FD09-123E-41EF-A85E-F56AF1AA21EC}">
      <dgm:prSet/>
      <dgm:spPr/>
      <dgm:t>
        <a:bodyPr/>
        <a:lstStyle/>
        <a:p>
          <a:endParaRPr lang="ru-RU" sz="1400" b="0" i="1">
            <a:latin typeface="Times New Roman" pitchFamily="18" charset="0"/>
            <a:cs typeface="Times New Roman" pitchFamily="18" charset="0"/>
          </a:endParaRPr>
        </a:p>
      </dgm:t>
    </dgm:pt>
    <dgm:pt modelId="{5D835D24-4945-41C8-BD36-C249118919A9}" type="sibTrans" cxnId="{8844FD09-123E-41EF-A85E-F56AF1AA21EC}">
      <dgm:prSet/>
      <dgm:spPr/>
      <dgm:t>
        <a:bodyPr/>
        <a:lstStyle/>
        <a:p>
          <a:endParaRPr lang="ru-RU" sz="1400" b="0" i="1">
            <a:latin typeface="Times New Roman" pitchFamily="18" charset="0"/>
            <a:cs typeface="Times New Roman" pitchFamily="18" charset="0"/>
          </a:endParaRPr>
        </a:p>
      </dgm:t>
    </dgm:pt>
    <dgm:pt modelId="{F50F3BB3-3445-44F0-A544-40694DE3DE41}">
      <dgm:prSet custT="1"/>
      <dgm:spPr/>
      <dgm:t>
        <a:bodyPr/>
        <a:lstStyle/>
        <a:p>
          <a:r>
            <a:rPr lang="en-US" sz="1400" b="0" i="1">
              <a:latin typeface="Times New Roman" pitchFamily="18" charset="0"/>
              <a:cs typeface="Times New Roman" pitchFamily="18" charset="0"/>
            </a:rPr>
            <a:t>Reflect and Adjust</a:t>
          </a:r>
          <a:endParaRPr lang="ru-RU" sz="1400" b="0" i="1">
            <a:latin typeface="Times New Roman" pitchFamily="18" charset="0"/>
            <a:cs typeface="Times New Roman" pitchFamily="18" charset="0"/>
          </a:endParaRPr>
        </a:p>
      </dgm:t>
    </dgm:pt>
    <dgm:pt modelId="{AA10CACB-6A3B-413D-9455-EAAE7B328438}" type="parTrans" cxnId="{AE6AB28D-A588-4771-81C8-360F298FE8DD}">
      <dgm:prSet/>
      <dgm:spPr/>
      <dgm:t>
        <a:bodyPr/>
        <a:lstStyle/>
        <a:p>
          <a:endParaRPr lang="ru-RU" sz="1400" b="0" i="1">
            <a:latin typeface="Times New Roman" pitchFamily="18" charset="0"/>
            <a:cs typeface="Times New Roman" pitchFamily="18" charset="0"/>
          </a:endParaRPr>
        </a:p>
      </dgm:t>
    </dgm:pt>
    <dgm:pt modelId="{10542F4B-CA57-4A63-9A3F-828162BA0DCD}" type="sibTrans" cxnId="{AE6AB28D-A588-4771-81C8-360F298FE8DD}">
      <dgm:prSet/>
      <dgm:spPr/>
      <dgm:t>
        <a:bodyPr/>
        <a:lstStyle/>
        <a:p>
          <a:endParaRPr lang="ru-RU" sz="1400" b="0" i="1">
            <a:latin typeface="Times New Roman" pitchFamily="18" charset="0"/>
            <a:cs typeface="Times New Roman" pitchFamily="18" charset="0"/>
          </a:endParaRPr>
        </a:p>
      </dgm:t>
    </dgm:pt>
    <dgm:pt modelId="{CCA0F746-37D4-4825-9A3B-07A2197D1409}" type="pres">
      <dgm:prSet presAssocID="{09BF7ADF-77A0-47F9-BDCA-32B5158F0AB4}" presName="Name0" presStyleCnt="0">
        <dgm:presLayoutVars>
          <dgm:dir/>
          <dgm:resizeHandles val="exact"/>
        </dgm:presLayoutVars>
      </dgm:prSet>
      <dgm:spPr/>
    </dgm:pt>
    <dgm:pt modelId="{BB21D723-D69A-4B50-9CEA-394FBD6F5CF6}" type="pres">
      <dgm:prSet presAssocID="{72C6FFEF-D41F-438A-9E80-B3DD5310DF31}" presName="parTxOnly" presStyleLbl="node1" presStyleIdx="0" presStyleCnt="4">
        <dgm:presLayoutVars>
          <dgm:bulletEnabled val="1"/>
        </dgm:presLayoutVars>
      </dgm:prSet>
      <dgm:spPr/>
    </dgm:pt>
    <dgm:pt modelId="{E639D7C8-54A1-42E2-B64F-89564FC144AD}" type="pres">
      <dgm:prSet presAssocID="{79B78B41-7CE5-4036-8EAC-C29912752922}" presName="parSpace" presStyleCnt="0"/>
      <dgm:spPr/>
    </dgm:pt>
    <dgm:pt modelId="{CB789D10-AB5C-490F-8E18-7B3F6E8B6F83}" type="pres">
      <dgm:prSet presAssocID="{33B9AA94-B796-4008-81E5-9DE066B7C601}" presName="parTxOnly" presStyleLbl="node1" presStyleIdx="1" presStyleCnt="4">
        <dgm:presLayoutVars>
          <dgm:bulletEnabled val="1"/>
        </dgm:presLayoutVars>
      </dgm:prSet>
      <dgm:spPr/>
    </dgm:pt>
    <dgm:pt modelId="{A4E11DEF-E7BD-4E03-9155-A920B0085CF0}" type="pres">
      <dgm:prSet presAssocID="{71C2663A-58CA-42DA-8133-186A6E5593F0}" presName="parSpace" presStyleCnt="0"/>
      <dgm:spPr/>
    </dgm:pt>
    <dgm:pt modelId="{C952ABF4-7005-4F0E-9C28-1F04AA6D5F9F}" type="pres">
      <dgm:prSet presAssocID="{299F8EC2-ACD2-47A2-8BB4-FD85EAD939F3}" presName="parTxOnly" presStyleLbl="node1" presStyleIdx="2" presStyleCnt="4">
        <dgm:presLayoutVars>
          <dgm:bulletEnabled val="1"/>
        </dgm:presLayoutVars>
      </dgm:prSet>
      <dgm:spPr/>
    </dgm:pt>
    <dgm:pt modelId="{34F10BAB-4C0C-4F8A-BD80-7577E4DCE099}" type="pres">
      <dgm:prSet presAssocID="{5D835D24-4945-41C8-BD36-C249118919A9}" presName="parSpace" presStyleCnt="0"/>
      <dgm:spPr/>
    </dgm:pt>
    <dgm:pt modelId="{9623FC71-915A-478D-BB83-6AD5348D16B0}" type="pres">
      <dgm:prSet presAssocID="{F50F3BB3-3445-44F0-A544-40694DE3DE41}" presName="parTxOnly" presStyleLbl="node1" presStyleIdx="3" presStyleCnt="4">
        <dgm:presLayoutVars>
          <dgm:bulletEnabled val="1"/>
        </dgm:presLayoutVars>
      </dgm:prSet>
      <dgm:spPr/>
    </dgm:pt>
  </dgm:ptLst>
  <dgm:cxnLst>
    <dgm:cxn modelId="{8844FD09-123E-41EF-A85E-F56AF1AA21EC}" srcId="{09BF7ADF-77A0-47F9-BDCA-32B5158F0AB4}" destId="{299F8EC2-ACD2-47A2-8BB4-FD85EAD939F3}" srcOrd="2" destOrd="0" parTransId="{31C2C9EE-7B95-474A-A594-36E8A8006CFF}" sibTransId="{5D835D24-4945-41C8-BD36-C249118919A9}"/>
    <dgm:cxn modelId="{A032C448-0A26-4833-A872-A1239010961A}" type="presOf" srcId="{299F8EC2-ACD2-47A2-8BB4-FD85EAD939F3}" destId="{C952ABF4-7005-4F0E-9C28-1F04AA6D5F9F}" srcOrd="0" destOrd="0" presId="urn:microsoft.com/office/officeart/2005/8/layout/hChevron3"/>
    <dgm:cxn modelId="{CDB58A4B-853D-4701-80D7-1C1ED429F649}" type="presOf" srcId="{33B9AA94-B796-4008-81E5-9DE066B7C601}" destId="{CB789D10-AB5C-490F-8E18-7B3F6E8B6F83}" srcOrd="0" destOrd="0" presId="urn:microsoft.com/office/officeart/2005/8/layout/hChevron3"/>
    <dgm:cxn modelId="{9B443786-B7DC-45AB-A8BC-FEBBC13C5430}" srcId="{09BF7ADF-77A0-47F9-BDCA-32B5158F0AB4}" destId="{33B9AA94-B796-4008-81E5-9DE066B7C601}" srcOrd="1" destOrd="0" parTransId="{B760DB3C-45E7-42D1-BE78-CC7A7B49D289}" sibTransId="{71C2663A-58CA-42DA-8133-186A6E5593F0}"/>
    <dgm:cxn modelId="{AE6AB28D-A588-4771-81C8-360F298FE8DD}" srcId="{09BF7ADF-77A0-47F9-BDCA-32B5158F0AB4}" destId="{F50F3BB3-3445-44F0-A544-40694DE3DE41}" srcOrd="3" destOrd="0" parTransId="{AA10CACB-6A3B-413D-9455-EAAE7B328438}" sibTransId="{10542F4B-CA57-4A63-9A3F-828162BA0DCD}"/>
    <dgm:cxn modelId="{1DAE8997-F9FB-4010-98F3-1C31863FBEDF}" type="presOf" srcId="{72C6FFEF-D41F-438A-9E80-B3DD5310DF31}" destId="{BB21D723-D69A-4B50-9CEA-394FBD6F5CF6}" srcOrd="0" destOrd="0" presId="urn:microsoft.com/office/officeart/2005/8/layout/hChevron3"/>
    <dgm:cxn modelId="{8F2C45A3-AFAB-4119-AC38-97FDF2FDE4F2}" type="presOf" srcId="{09BF7ADF-77A0-47F9-BDCA-32B5158F0AB4}" destId="{CCA0F746-37D4-4825-9A3B-07A2197D1409}" srcOrd="0" destOrd="0" presId="urn:microsoft.com/office/officeart/2005/8/layout/hChevron3"/>
    <dgm:cxn modelId="{586D10C1-AB31-4E7B-9143-76CDB4AD7296}" srcId="{09BF7ADF-77A0-47F9-BDCA-32B5158F0AB4}" destId="{72C6FFEF-D41F-438A-9E80-B3DD5310DF31}" srcOrd="0" destOrd="0" parTransId="{DC4A00BC-9805-4A6B-A20E-57E1E6287F81}" sibTransId="{79B78B41-7CE5-4036-8EAC-C29912752922}"/>
    <dgm:cxn modelId="{98A344CA-F42E-4F7A-ADEC-D15D83851AD8}" type="presOf" srcId="{F50F3BB3-3445-44F0-A544-40694DE3DE41}" destId="{9623FC71-915A-478D-BB83-6AD5348D16B0}" srcOrd="0" destOrd="0" presId="urn:microsoft.com/office/officeart/2005/8/layout/hChevron3"/>
    <dgm:cxn modelId="{E4BF4296-0833-408E-8CB9-2FD502C25F47}" type="presParOf" srcId="{CCA0F746-37D4-4825-9A3B-07A2197D1409}" destId="{BB21D723-D69A-4B50-9CEA-394FBD6F5CF6}" srcOrd="0" destOrd="0" presId="urn:microsoft.com/office/officeart/2005/8/layout/hChevron3"/>
    <dgm:cxn modelId="{B482E07E-DCCF-4AF6-A8DB-A664D79525DF}" type="presParOf" srcId="{CCA0F746-37D4-4825-9A3B-07A2197D1409}" destId="{E639D7C8-54A1-42E2-B64F-89564FC144AD}" srcOrd="1" destOrd="0" presId="urn:microsoft.com/office/officeart/2005/8/layout/hChevron3"/>
    <dgm:cxn modelId="{1C952929-5BA1-4B16-9A47-748543024F95}" type="presParOf" srcId="{CCA0F746-37D4-4825-9A3B-07A2197D1409}" destId="{CB789D10-AB5C-490F-8E18-7B3F6E8B6F83}" srcOrd="2" destOrd="0" presId="urn:microsoft.com/office/officeart/2005/8/layout/hChevron3"/>
    <dgm:cxn modelId="{619A4B7D-E066-4B1D-8737-4DBC743B79E2}" type="presParOf" srcId="{CCA0F746-37D4-4825-9A3B-07A2197D1409}" destId="{A4E11DEF-E7BD-4E03-9155-A920B0085CF0}" srcOrd="3" destOrd="0" presId="urn:microsoft.com/office/officeart/2005/8/layout/hChevron3"/>
    <dgm:cxn modelId="{75712C0F-7877-406B-A2B4-429B7F51CF26}" type="presParOf" srcId="{CCA0F746-37D4-4825-9A3B-07A2197D1409}" destId="{C952ABF4-7005-4F0E-9C28-1F04AA6D5F9F}" srcOrd="4" destOrd="0" presId="urn:microsoft.com/office/officeart/2005/8/layout/hChevron3"/>
    <dgm:cxn modelId="{12C28C09-A76D-4307-9D5F-E5FB1416E8B2}" type="presParOf" srcId="{CCA0F746-37D4-4825-9A3B-07A2197D1409}" destId="{34F10BAB-4C0C-4F8A-BD80-7577E4DCE099}" srcOrd="5" destOrd="0" presId="urn:microsoft.com/office/officeart/2005/8/layout/hChevron3"/>
    <dgm:cxn modelId="{AA38152E-CB0D-495A-92A1-6F0D1038348E}" type="presParOf" srcId="{CCA0F746-37D4-4825-9A3B-07A2197D1409}" destId="{9623FC71-915A-478D-BB83-6AD5348D16B0}" srcOrd="6"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21D723-D69A-4B50-9CEA-394FBD6F5CF6}">
      <dsp:nvSpPr>
        <dsp:cNvPr id="0" name=""/>
        <dsp:cNvSpPr/>
      </dsp:nvSpPr>
      <dsp:spPr>
        <a:xfrm>
          <a:off x="1739" y="0"/>
          <a:ext cx="1745226" cy="685800"/>
        </a:xfrm>
        <a:prstGeom prst="homePlate">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Set Clear Objectives </a:t>
          </a:r>
          <a:endParaRPr lang="ru-RU" sz="1400" b="0" i="1" kern="1200">
            <a:latin typeface="Times New Roman" pitchFamily="18" charset="0"/>
            <a:cs typeface="Times New Roman" pitchFamily="18" charset="0"/>
          </a:endParaRPr>
        </a:p>
      </dsp:txBody>
      <dsp:txXfrm>
        <a:off x="1739" y="0"/>
        <a:ext cx="1573776" cy="685800"/>
      </dsp:txXfrm>
    </dsp:sp>
    <dsp:sp modelId="{9756B6A0-A65C-408E-88E1-D861EF310C54}">
      <dsp:nvSpPr>
        <dsp:cNvPr id="0" name=""/>
        <dsp:cNvSpPr/>
      </dsp:nvSpPr>
      <dsp:spPr>
        <a:xfrm>
          <a:off x="1397920" y="0"/>
          <a:ext cx="1745226" cy="685800"/>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Select Effective Tools</a:t>
          </a:r>
          <a:endParaRPr lang="ru-RU" sz="1400" b="0" i="1" kern="1200">
            <a:latin typeface="Times New Roman" pitchFamily="18" charset="0"/>
            <a:cs typeface="Times New Roman" pitchFamily="18" charset="0"/>
          </a:endParaRPr>
        </a:p>
      </dsp:txBody>
      <dsp:txXfrm>
        <a:off x="1740820" y="0"/>
        <a:ext cx="1059426" cy="685800"/>
      </dsp:txXfrm>
    </dsp:sp>
    <dsp:sp modelId="{40A94C9A-DFCD-4D72-A12E-480BA870BB0B}">
      <dsp:nvSpPr>
        <dsp:cNvPr id="0" name=""/>
        <dsp:cNvSpPr/>
      </dsp:nvSpPr>
      <dsp:spPr>
        <a:xfrm>
          <a:off x="2794102" y="0"/>
          <a:ext cx="1745226" cy="685800"/>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Design Engaging Activities </a:t>
          </a:r>
          <a:endParaRPr lang="ru-RU" sz="1400" b="0" i="1" kern="1200">
            <a:latin typeface="Times New Roman" pitchFamily="18" charset="0"/>
            <a:cs typeface="Times New Roman" pitchFamily="18" charset="0"/>
          </a:endParaRPr>
        </a:p>
      </dsp:txBody>
      <dsp:txXfrm>
        <a:off x="3137002" y="0"/>
        <a:ext cx="1059426" cy="685800"/>
      </dsp:txXfrm>
    </dsp:sp>
    <dsp:sp modelId="{92327457-A9E6-4C0B-B3BE-CC5FBD1DBEDD}">
      <dsp:nvSpPr>
        <dsp:cNvPr id="0" name=""/>
        <dsp:cNvSpPr/>
      </dsp:nvSpPr>
      <dsp:spPr>
        <a:xfrm>
          <a:off x="4190283" y="0"/>
          <a:ext cx="1745226" cy="685800"/>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Provide Immediate Feedback </a:t>
          </a:r>
          <a:endParaRPr lang="ru-RU" sz="1400" b="0" i="1" kern="1200">
            <a:latin typeface="Times New Roman" pitchFamily="18" charset="0"/>
            <a:cs typeface="Times New Roman" pitchFamily="18" charset="0"/>
          </a:endParaRPr>
        </a:p>
      </dsp:txBody>
      <dsp:txXfrm>
        <a:off x="4533183" y="0"/>
        <a:ext cx="1059426" cy="685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21D723-D69A-4B50-9CEA-394FBD6F5CF6}">
      <dsp:nvSpPr>
        <dsp:cNvPr id="0" name=""/>
        <dsp:cNvSpPr/>
      </dsp:nvSpPr>
      <dsp:spPr>
        <a:xfrm>
          <a:off x="1739" y="12904"/>
          <a:ext cx="1745226" cy="698090"/>
        </a:xfrm>
        <a:prstGeom prst="homePlat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Integrate Collaborative Work</a:t>
          </a:r>
          <a:endParaRPr lang="ru-RU" sz="1400" b="0" i="1" kern="1200">
            <a:latin typeface="Times New Roman" pitchFamily="18" charset="0"/>
            <a:cs typeface="Times New Roman" pitchFamily="18" charset="0"/>
          </a:endParaRPr>
        </a:p>
      </dsp:txBody>
      <dsp:txXfrm>
        <a:off x="1739" y="12904"/>
        <a:ext cx="1570704" cy="698090"/>
      </dsp:txXfrm>
    </dsp:sp>
    <dsp:sp modelId="{CB789D10-AB5C-490F-8E18-7B3F6E8B6F83}">
      <dsp:nvSpPr>
        <dsp:cNvPr id="0" name=""/>
        <dsp:cNvSpPr/>
      </dsp:nvSpPr>
      <dsp:spPr>
        <a:xfrm>
          <a:off x="1397920" y="12904"/>
          <a:ext cx="1745226" cy="698090"/>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Monitor Progress and Provide Support</a:t>
          </a:r>
          <a:endParaRPr lang="ru-RU" sz="1400" b="0" i="1" kern="1200">
            <a:latin typeface="Times New Roman" pitchFamily="18" charset="0"/>
            <a:cs typeface="Times New Roman" pitchFamily="18" charset="0"/>
          </a:endParaRPr>
        </a:p>
      </dsp:txBody>
      <dsp:txXfrm>
        <a:off x="1746965" y="12904"/>
        <a:ext cx="1047136" cy="698090"/>
      </dsp:txXfrm>
    </dsp:sp>
    <dsp:sp modelId="{C952ABF4-7005-4F0E-9C28-1F04AA6D5F9F}">
      <dsp:nvSpPr>
        <dsp:cNvPr id="0" name=""/>
        <dsp:cNvSpPr/>
      </dsp:nvSpPr>
      <dsp:spPr>
        <a:xfrm>
          <a:off x="2794102" y="12904"/>
          <a:ext cx="1745226" cy="698090"/>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Encourage Self-Directed Learning</a:t>
          </a:r>
          <a:endParaRPr lang="ru-RU" sz="1400" b="0" i="1" kern="1200">
            <a:latin typeface="Times New Roman" pitchFamily="18" charset="0"/>
            <a:cs typeface="Times New Roman" pitchFamily="18" charset="0"/>
          </a:endParaRPr>
        </a:p>
      </dsp:txBody>
      <dsp:txXfrm>
        <a:off x="3143147" y="12904"/>
        <a:ext cx="1047136" cy="698090"/>
      </dsp:txXfrm>
    </dsp:sp>
    <dsp:sp modelId="{9623FC71-915A-478D-BB83-6AD5348D16B0}">
      <dsp:nvSpPr>
        <dsp:cNvPr id="0" name=""/>
        <dsp:cNvSpPr/>
      </dsp:nvSpPr>
      <dsp:spPr>
        <a:xfrm>
          <a:off x="4190283" y="12904"/>
          <a:ext cx="1745226" cy="698090"/>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en-US" sz="1400" b="0" i="1" kern="1200">
              <a:latin typeface="Times New Roman" pitchFamily="18" charset="0"/>
              <a:cs typeface="Times New Roman" pitchFamily="18" charset="0"/>
            </a:rPr>
            <a:t>Reflect and Adjust</a:t>
          </a:r>
          <a:endParaRPr lang="ru-RU" sz="1400" b="0" i="1" kern="1200">
            <a:latin typeface="Times New Roman" pitchFamily="18" charset="0"/>
            <a:cs typeface="Times New Roman" pitchFamily="18" charset="0"/>
          </a:endParaRPr>
        </a:p>
      </dsp:txBody>
      <dsp:txXfrm>
        <a:off x="4539328" y="12904"/>
        <a:ext cx="1047136" cy="69809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SAMAT SADYKOV</cp:lastModifiedBy>
  <cp:revision>4</cp:revision>
  <dcterms:created xsi:type="dcterms:W3CDTF">2024-09-15T07:43:00Z</dcterms:created>
  <dcterms:modified xsi:type="dcterms:W3CDTF">2024-11-26T08:40:00Z</dcterms:modified>
</cp:coreProperties>
</file>